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2A809" w14:textId="77777777" w:rsidR="00D22975" w:rsidRPr="003E43F1" w:rsidRDefault="003E43F1" w:rsidP="00022D7A">
      <w:pPr>
        <w:spacing w:line="240" w:lineRule="auto"/>
        <w:rPr>
          <w:rFonts w:ascii="Arial" w:eastAsia="Arial" w:hAnsi="Arial" w:cs="Arial"/>
          <w:b/>
          <w:color w:val="000000"/>
          <w:sz w:val="52"/>
          <w:szCs w:val="52"/>
        </w:rPr>
      </w:pPr>
      <w:r w:rsidRPr="003E43F1">
        <w:rPr>
          <w:noProof/>
          <w:sz w:val="52"/>
          <w:szCs w:val="5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A633782" wp14:editId="0B554E1F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428571" cy="2160000"/>
            <wp:effectExtent l="0" t="0" r="63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857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43C" w:rsidRPr="003E43F1">
        <w:rPr>
          <w:rFonts w:ascii="Arial" w:hAnsi="Arial" w:cs="Arial"/>
          <w:b/>
          <w:noProof/>
          <w:sz w:val="52"/>
          <w:szCs w:val="52"/>
        </w:rPr>
        <w:t>Divoký Spirit</w:t>
      </w:r>
    </w:p>
    <w:p w14:paraId="1F353305" w14:textId="77777777" w:rsidR="00D22975" w:rsidRPr="00CA726A" w:rsidRDefault="003E72AB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en-US"/>
        </w:rPr>
      </w:pPr>
      <w:r w:rsidRPr="00CA726A">
        <w:rPr>
          <w:rFonts w:ascii="Arial" w:eastAsia="Arial" w:hAnsi="Arial" w:cs="Arial"/>
          <w:sz w:val="24"/>
          <w:szCs w:val="24"/>
        </w:rPr>
        <w:t>(</w:t>
      </w:r>
      <w:r w:rsidR="0003543C">
        <w:rPr>
          <w:rFonts w:ascii="Arial" w:eastAsia="Arial" w:hAnsi="Arial" w:cs="Arial"/>
          <w:sz w:val="24"/>
          <w:szCs w:val="24"/>
        </w:rPr>
        <w:t>Spirit Untamed</w:t>
      </w:r>
      <w:r w:rsidR="007B493E" w:rsidRPr="00CA726A">
        <w:rPr>
          <w:rFonts w:ascii="Arial" w:eastAsia="Arial" w:hAnsi="Arial" w:cs="Arial"/>
          <w:sz w:val="24"/>
          <w:szCs w:val="24"/>
        </w:rPr>
        <w:t>)</w:t>
      </w:r>
      <w:r w:rsidR="007B493E" w:rsidRPr="00CA726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6F300CF" w14:textId="77777777" w:rsidR="00D22975" w:rsidRPr="00CA726A" w:rsidRDefault="007B493E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CA726A">
        <w:rPr>
          <w:rFonts w:ascii="Arial" w:eastAsia="Arial" w:hAnsi="Arial" w:cs="Arial"/>
          <w:b/>
          <w:sz w:val="24"/>
          <w:szCs w:val="24"/>
        </w:rPr>
        <w:t xml:space="preserve">Premiéra: </w:t>
      </w:r>
      <w:r w:rsidR="002959B4">
        <w:rPr>
          <w:rFonts w:ascii="Arial" w:eastAsia="Arial" w:hAnsi="Arial" w:cs="Arial"/>
          <w:b/>
          <w:sz w:val="24"/>
          <w:szCs w:val="24"/>
        </w:rPr>
        <w:t>24</w:t>
      </w:r>
      <w:r w:rsidRPr="00CA726A">
        <w:rPr>
          <w:rFonts w:ascii="Arial" w:eastAsia="Arial" w:hAnsi="Arial" w:cs="Arial"/>
          <w:b/>
          <w:sz w:val="24"/>
          <w:szCs w:val="24"/>
        </w:rPr>
        <w:t>.</w:t>
      </w:r>
      <w:r w:rsidR="003226A4">
        <w:rPr>
          <w:rFonts w:ascii="Arial" w:eastAsia="Arial" w:hAnsi="Arial" w:cs="Arial"/>
          <w:b/>
          <w:sz w:val="24"/>
          <w:szCs w:val="24"/>
        </w:rPr>
        <w:t xml:space="preserve"> </w:t>
      </w:r>
      <w:r w:rsidR="002959B4">
        <w:rPr>
          <w:rFonts w:ascii="Arial" w:eastAsia="Arial" w:hAnsi="Arial" w:cs="Arial"/>
          <w:b/>
          <w:sz w:val="24"/>
          <w:szCs w:val="24"/>
        </w:rPr>
        <w:t>6</w:t>
      </w:r>
      <w:r w:rsidRPr="00CA726A">
        <w:rPr>
          <w:rFonts w:ascii="Arial" w:eastAsia="Arial" w:hAnsi="Arial" w:cs="Arial"/>
          <w:b/>
          <w:sz w:val="24"/>
          <w:szCs w:val="24"/>
        </w:rPr>
        <w:t>. 202</w:t>
      </w:r>
      <w:r w:rsidR="00861725" w:rsidRPr="00CA726A">
        <w:rPr>
          <w:rFonts w:ascii="Arial" w:eastAsia="Arial" w:hAnsi="Arial" w:cs="Arial"/>
          <w:b/>
          <w:sz w:val="24"/>
          <w:szCs w:val="24"/>
        </w:rPr>
        <w:t>1</w:t>
      </w:r>
    </w:p>
    <w:p w14:paraId="4372F5AB" w14:textId="77777777" w:rsidR="00D22975" w:rsidRPr="00CA726A" w:rsidRDefault="00D22975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C476D40" w14:textId="77777777" w:rsidR="00D22975" w:rsidRPr="00CA726A" w:rsidRDefault="007B493E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CA726A">
        <w:rPr>
          <w:rFonts w:ascii="Arial" w:eastAsia="Arial" w:hAnsi="Arial" w:cs="Arial"/>
          <w:sz w:val="24"/>
          <w:szCs w:val="24"/>
        </w:rPr>
        <w:t>UIP - Universal, USA, 202</w:t>
      </w:r>
      <w:r w:rsidR="0003543C">
        <w:rPr>
          <w:rFonts w:ascii="Arial" w:eastAsia="Arial" w:hAnsi="Arial" w:cs="Arial"/>
          <w:sz w:val="24"/>
          <w:szCs w:val="24"/>
        </w:rPr>
        <w:t>1</w:t>
      </w:r>
    </w:p>
    <w:p w14:paraId="4B36F8B5" w14:textId="68090A13" w:rsidR="00D22975" w:rsidRPr="00C820C5" w:rsidRDefault="007B493E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C820C5">
        <w:rPr>
          <w:rFonts w:ascii="Arial" w:eastAsia="Arial" w:hAnsi="Arial" w:cs="Arial"/>
          <w:sz w:val="24"/>
          <w:szCs w:val="24"/>
          <w:lang w:val="sk-SK"/>
        </w:rPr>
        <w:t>R</w:t>
      </w:r>
      <w:r w:rsidR="00F02FAA" w:rsidRPr="00C820C5">
        <w:rPr>
          <w:rFonts w:ascii="Arial" w:eastAsia="Arial" w:hAnsi="Arial" w:cs="Arial"/>
          <w:sz w:val="24"/>
          <w:szCs w:val="24"/>
          <w:lang w:val="sk-SK"/>
        </w:rPr>
        <w:t>éžia</w:t>
      </w: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: </w:t>
      </w:r>
      <w:r w:rsidR="0003543C" w:rsidRPr="00C820C5">
        <w:rPr>
          <w:rFonts w:ascii="Arial" w:eastAsia="Arial" w:hAnsi="Arial" w:cs="Arial"/>
          <w:sz w:val="24"/>
          <w:szCs w:val="24"/>
          <w:lang w:val="sk-SK"/>
        </w:rPr>
        <w:t>Elaine Bogan, Ennio Torresan</w:t>
      </w:r>
    </w:p>
    <w:p w14:paraId="16F00409" w14:textId="1F846A06" w:rsidR="00D22975" w:rsidRPr="00C820C5" w:rsidRDefault="007B493E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C820C5">
        <w:rPr>
          <w:rFonts w:ascii="Arial" w:eastAsia="Arial" w:hAnsi="Arial" w:cs="Arial"/>
          <w:sz w:val="24"/>
          <w:szCs w:val="24"/>
          <w:lang w:val="sk-SK"/>
        </w:rPr>
        <w:t>Sc</w:t>
      </w:r>
      <w:r w:rsidR="00F02FAA" w:rsidRPr="00C820C5">
        <w:rPr>
          <w:rFonts w:ascii="Arial" w:eastAsia="Arial" w:hAnsi="Arial" w:cs="Arial"/>
          <w:sz w:val="24"/>
          <w:szCs w:val="24"/>
          <w:lang w:val="sk-SK"/>
        </w:rPr>
        <w:t>e</w:t>
      </w:r>
      <w:r w:rsidRPr="00C820C5">
        <w:rPr>
          <w:rFonts w:ascii="Arial" w:eastAsia="Arial" w:hAnsi="Arial" w:cs="Arial"/>
          <w:sz w:val="24"/>
          <w:szCs w:val="24"/>
          <w:lang w:val="sk-SK"/>
        </w:rPr>
        <w:t>ná</w:t>
      </w:r>
      <w:r w:rsidR="00F02FAA" w:rsidRPr="00C820C5">
        <w:rPr>
          <w:rFonts w:ascii="Arial" w:eastAsia="Arial" w:hAnsi="Arial" w:cs="Arial"/>
          <w:sz w:val="24"/>
          <w:szCs w:val="24"/>
          <w:lang w:val="sk-SK"/>
        </w:rPr>
        <w:t>r</w:t>
      </w: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: </w:t>
      </w:r>
      <w:r w:rsidR="0003543C" w:rsidRPr="00C820C5">
        <w:rPr>
          <w:rFonts w:ascii="Arial" w:eastAsia="Arial" w:hAnsi="Arial" w:cs="Arial"/>
          <w:sz w:val="24"/>
          <w:szCs w:val="24"/>
          <w:lang w:val="sk-SK"/>
        </w:rPr>
        <w:t>John Fusco</w:t>
      </w:r>
    </w:p>
    <w:p w14:paraId="10D77D4D" w14:textId="77777777" w:rsidR="00022D7A" w:rsidRPr="00C820C5" w:rsidRDefault="00022D7A" w:rsidP="00022D7A">
      <w:pPr>
        <w:spacing w:line="240" w:lineRule="auto"/>
        <w:rPr>
          <w:rFonts w:ascii="Arial" w:eastAsia="Arial" w:hAnsi="Arial" w:cs="Arial"/>
          <w:sz w:val="24"/>
          <w:szCs w:val="24"/>
          <w:lang w:val="sk-SK"/>
        </w:rPr>
      </w:pP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Hudba: </w:t>
      </w:r>
      <w:r w:rsidR="0003543C" w:rsidRPr="00C820C5">
        <w:rPr>
          <w:rFonts w:ascii="Arial" w:eastAsia="Arial" w:hAnsi="Arial" w:cs="Arial"/>
          <w:sz w:val="24"/>
          <w:szCs w:val="24"/>
          <w:lang w:val="sk-SK"/>
        </w:rPr>
        <w:t>Amie Doherty</w:t>
      </w:r>
    </w:p>
    <w:p w14:paraId="21EF9EDF" w14:textId="10DF5A9E" w:rsidR="00D22975" w:rsidRPr="00C820C5" w:rsidRDefault="007B493E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C820C5">
        <w:rPr>
          <w:rFonts w:ascii="Arial" w:eastAsia="Arial" w:hAnsi="Arial" w:cs="Arial"/>
          <w:sz w:val="24"/>
          <w:szCs w:val="24"/>
          <w:lang w:val="sk-SK"/>
        </w:rPr>
        <w:t>Hraj</w:t>
      </w:r>
      <w:r w:rsidR="00F02FAA" w:rsidRPr="00C820C5">
        <w:rPr>
          <w:rFonts w:ascii="Arial" w:eastAsia="Arial" w:hAnsi="Arial" w:cs="Arial"/>
          <w:sz w:val="24"/>
          <w:szCs w:val="24"/>
          <w:lang w:val="sk-SK"/>
        </w:rPr>
        <w:t>ú</w:t>
      </w: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 </w:t>
      </w:r>
      <w:r w:rsidR="00C820C5" w:rsidRPr="00C820C5">
        <w:rPr>
          <w:rFonts w:ascii="Arial" w:eastAsia="Arial" w:hAnsi="Arial" w:cs="Arial"/>
          <w:sz w:val="24"/>
          <w:szCs w:val="24"/>
          <w:lang w:val="sk-SK"/>
        </w:rPr>
        <w:t xml:space="preserve">a spievajú </w:t>
      </w: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(v </w:t>
      </w:r>
      <w:r w:rsidR="0046038D" w:rsidRPr="00C820C5">
        <w:rPr>
          <w:rFonts w:ascii="Arial" w:eastAsia="Arial" w:hAnsi="Arial" w:cs="Arial"/>
          <w:sz w:val="24"/>
          <w:szCs w:val="24"/>
          <w:lang w:val="sk-SK"/>
        </w:rPr>
        <w:t>slovenskom znení</w:t>
      </w: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): </w:t>
      </w:r>
      <w:bookmarkStart w:id="0" w:name="_Hlk72333880"/>
      <w:r w:rsidR="0046038D" w:rsidRPr="00C820C5">
        <w:rPr>
          <w:rFonts w:ascii="Arial" w:eastAsia="Arial" w:hAnsi="Arial" w:cs="Arial"/>
          <w:sz w:val="24"/>
          <w:szCs w:val="24"/>
          <w:lang w:val="sk-SK"/>
        </w:rPr>
        <w:t xml:space="preserve">Bianka Bucková, Martinka Kapráliková, Dušan Szabó, </w:t>
      </w:r>
      <w:r w:rsidR="00C820C5" w:rsidRPr="00C820C5">
        <w:rPr>
          <w:rFonts w:ascii="Arial" w:eastAsia="Arial" w:hAnsi="Arial" w:cs="Arial"/>
          <w:sz w:val="24"/>
          <w:szCs w:val="24"/>
          <w:lang w:val="sk-SK"/>
        </w:rPr>
        <w:t xml:space="preserve">Ján Koleník, Juraj Kemka, Kamila Magálová, </w:t>
      </w:r>
      <w:r w:rsidR="0046038D" w:rsidRPr="00C820C5">
        <w:rPr>
          <w:rFonts w:ascii="Arial" w:eastAsia="Arial" w:hAnsi="Arial" w:cs="Arial"/>
          <w:sz w:val="24"/>
          <w:szCs w:val="24"/>
          <w:lang w:val="sk-SK"/>
        </w:rPr>
        <w:t>Soňa Norisová, Patrik Vyskočil,</w:t>
      </w:r>
      <w:r w:rsidR="00C820C5" w:rsidRPr="00C820C5">
        <w:rPr>
          <w:rFonts w:ascii="Arial" w:eastAsia="Arial" w:hAnsi="Arial" w:cs="Arial"/>
          <w:sz w:val="24"/>
          <w:szCs w:val="24"/>
          <w:lang w:val="sk-SK"/>
        </w:rPr>
        <w:t xml:space="preserve"> </w:t>
      </w:r>
      <w:r w:rsidR="0046038D" w:rsidRPr="00C820C5">
        <w:rPr>
          <w:rFonts w:ascii="Arial" w:eastAsia="Arial" w:hAnsi="Arial" w:cs="Arial"/>
          <w:sz w:val="24"/>
          <w:szCs w:val="24"/>
          <w:lang w:val="sk-SK"/>
        </w:rPr>
        <w:t>Michal Hudák, Ján Koleník,</w:t>
      </w:r>
      <w:r w:rsidR="00C820C5" w:rsidRPr="00C820C5">
        <w:rPr>
          <w:rFonts w:ascii="Arial" w:eastAsia="Arial" w:hAnsi="Arial" w:cs="Arial"/>
          <w:sz w:val="24"/>
          <w:szCs w:val="24"/>
          <w:lang w:val="sk-SK"/>
        </w:rPr>
        <w:t xml:space="preserve"> </w:t>
      </w:r>
      <w:r w:rsidR="0046038D" w:rsidRPr="00C820C5">
        <w:rPr>
          <w:rFonts w:ascii="Arial" w:eastAsia="Arial" w:hAnsi="Arial" w:cs="Arial"/>
          <w:sz w:val="24"/>
          <w:szCs w:val="24"/>
          <w:lang w:val="sk-SK"/>
        </w:rPr>
        <w:t>Nela Pocisková</w:t>
      </w:r>
      <w:bookmarkEnd w:id="0"/>
    </w:p>
    <w:p w14:paraId="00AE8E02" w14:textId="77777777" w:rsidR="00022D7A" w:rsidRPr="00C820C5" w:rsidRDefault="00022D7A" w:rsidP="00022D7A">
      <w:pPr>
        <w:spacing w:after="120" w:line="240" w:lineRule="auto"/>
        <w:jc w:val="both"/>
        <w:rPr>
          <w:rFonts w:ascii="Arial" w:eastAsia="Arial" w:hAnsi="Arial" w:cs="Arial"/>
          <w:b/>
          <w:sz w:val="24"/>
          <w:szCs w:val="24"/>
          <w:lang w:val="sk-SK"/>
        </w:rPr>
      </w:pPr>
    </w:p>
    <w:p w14:paraId="0CEC2B36" w14:textId="53A8D044" w:rsidR="0046038D" w:rsidRPr="0046038D" w:rsidRDefault="0046038D" w:rsidP="0046038D">
      <w:pPr>
        <w:spacing w:after="120" w:line="240" w:lineRule="auto"/>
        <w:jc w:val="both"/>
        <w:rPr>
          <w:rFonts w:ascii="Arial" w:eastAsia="Arial" w:hAnsi="Arial" w:cs="Arial"/>
          <w:b/>
          <w:sz w:val="24"/>
          <w:szCs w:val="24"/>
          <w:lang w:val="sk-SK"/>
        </w:rPr>
      </w:pPr>
      <w:r w:rsidRPr="0046038D">
        <w:rPr>
          <w:rFonts w:ascii="Arial" w:eastAsia="Arial" w:hAnsi="Arial" w:cs="Arial"/>
          <w:b/>
          <w:sz w:val="24"/>
          <w:szCs w:val="24"/>
          <w:lang w:val="sk-SK"/>
        </w:rPr>
        <w:t xml:space="preserve">Lucky hľadala tak dlho </w:t>
      </w:r>
      <w:r w:rsidR="00F44AB3" w:rsidRPr="00C820C5">
        <w:rPr>
          <w:rFonts w:ascii="Arial" w:eastAsia="Arial" w:hAnsi="Arial" w:cs="Arial"/>
          <w:b/>
          <w:sz w:val="24"/>
          <w:szCs w:val="24"/>
          <w:lang w:val="sk-SK"/>
        </w:rPr>
        <w:t>s</w:t>
      </w:r>
      <w:r w:rsidRPr="0046038D">
        <w:rPr>
          <w:rFonts w:ascii="Arial" w:eastAsia="Arial" w:hAnsi="Arial" w:cs="Arial"/>
          <w:b/>
          <w:sz w:val="24"/>
          <w:szCs w:val="24"/>
          <w:lang w:val="sk-SK"/>
        </w:rPr>
        <w:t xml:space="preserve">priaznenú dušu, </w:t>
      </w:r>
      <w:r w:rsidR="00116568">
        <w:rPr>
          <w:rFonts w:ascii="Arial" w:eastAsia="Arial" w:hAnsi="Arial" w:cs="Arial"/>
          <w:b/>
          <w:sz w:val="24"/>
          <w:szCs w:val="24"/>
          <w:lang w:val="sk-SK"/>
        </w:rPr>
        <w:t>pokým</w:t>
      </w:r>
      <w:r w:rsidR="00F44AB3" w:rsidRPr="00C820C5">
        <w:rPr>
          <w:rFonts w:ascii="Arial" w:eastAsia="Arial" w:hAnsi="Arial" w:cs="Arial"/>
          <w:b/>
          <w:sz w:val="24"/>
          <w:szCs w:val="24"/>
          <w:lang w:val="sk-SK"/>
        </w:rPr>
        <w:t xml:space="preserve"> sa jej do cesty ne</w:t>
      </w:r>
      <w:r w:rsidR="00FC3DA8">
        <w:rPr>
          <w:rFonts w:ascii="Arial" w:eastAsia="Arial" w:hAnsi="Arial" w:cs="Arial"/>
          <w:b/>
          <w:sz w:val="24"/>
          <w:szCs w:val="24"/>
          <w:lang w:val="sk-SK"/>
        </w:rPr>
        <w:t xml:space="preserve">dostal </w:t>
      </w:r>
      <w:r w:rsidR="00F44AB3" w:rsidRPr="00C820C5">
        <w:rPr>
          <w:rFonts w:ascii="Arial" w:eastAsia="Arial" w:hAnsi="Arial" w:cs="Arial"/>
          <w:b/>
          <w:sz w:val="24"/>
          <w:szCs w:val="24"/>
          <w:lang w:val="sk-SK"/>
        </w:rPr>
        <w:t xml:space="preserve"> kôň.</w:t>
      </w:r>
      <w:r w:rsidRPr="0046038D">
        <w:rPr>
          <w:rFonts w:ascii="Arial" w:eastAsia="Arial" w:hAnsi="Arial" w:cs="Arial"/>
          <w:b/>
          <w:sz w:val="24"/>
          <w:szCs w:val="24"/>
          <w:lang w:val="sk-SK"/>
        </w:rPr>
        <w:t xml:space="preserve"> Divoký mustang Spirit jej dokáže, že priateľstvo na život a na smrť nemusí byť len medzi ľuďmi. Štúdio DreamWorks Animation (Shrek,</w:t>
      </w:r>
      <w:r w:rsidR="00C820C5">
        <w:rPr>
          <w:rFonts w:ascii="Arial" w:eastAsia="Arial" w:hAnsi="Arial" w:cs="Arial"/>
          <w:b/>
          <w:sz w:val="24"/>
          <w:szCs w:val="24"/>
          <w:lang w:val="sk-SK"/>
        </w:rPr>
        <w:t xml:space="preserve"> </w:t>
      </w:r>
      <w:r w:rsidRPr="0046038D">
        <w:rPr>
          <w:rFonts w:ascii="Arial" w:eastAsia="Arial" w:hAnsi="Arial" w:cs="Arial"/>
          <w:b/>
          <w:sz w:val="24"/>
          <w:szCs w:val="24"/>
          <w:lang w:val="sk-SK"/>
        </w:rPr>
        <w:t>Ako</w:t>
      </w:r>
      <w:r w:rsidR="00FC3DA8">
        <w:rPr>
          <w:rFonts w:ascii="Arial" w:eastAsia="Arial" w:hAnsi="Arial" w:cs="Arial"/>
          <w:b/>
          <w:sz w:val="24"/>
          <w:szCs w:val="24"/>
          <w:lang w:val="sk-SK"/>
        </w:rPr>
        <w:t xml:space="preserve"> si</w:t>
      </w:r>
      <w:r w:rsidRPr="0046038D">
        <w:rPr>
          <w:rFonts w:ascii="Arial" w:eastAsia="Arial" w:hAnsi="Arial" w:cs="Arial"/>
          <w:b/>
          <w:sz w:val="24"/>
          <w:szCs w:val="24"/>
          <w:lang w:val="sk-SK"/>
        </w:rPr>
        <w:t xml:space="preserve"> vycvičiť draka, Madagaskar), natočilo ďalši</w:t>
      </w:r>
      <w:r w:rsidR="00F44AB3" w:rsidRPr="00C820C5">
        <w:rPr>
          <w:rFonts w:ascii="Arial" w:eastAsia="Arial" w:hAnsi="Arial" w:cs="Arial"/>
          <w:b/>
          <w:sz w:val="24"/>
          <w:szCs w:val="24"/>
          <w:lang w:val="sk-SK"/>
        </w:rPr>
        <w:t>u</w:t>
      </w:r>
      <w:r w:rsidRPr="0046038D">
        <w:rPr>
          <w:rFonts w:ascii="Arial" w:eastAsia="Arial" w:hAnsi="Arial" w:cs="Arial"/>
          <w:b/>
          <w:sz w:val="24"/>
          <w:szCs w:val="24"/>
          <w:lang w:val="sk-SK"/>
        </w:rPr>
        <w:t xml:space="preserve"> rozprávku, ktorá chytí divákov za srdce.</w:t>
      </w:r>
    </w:p>
    <w:p w14:paraId="597BC09F" w14:textId="3CCF7609" w:rsidR="00871FF4" w:rsidRPr="00C820C5" w:rsidRDefault="00F44AB3" w:rsidP="0046038D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  <w:r w:rsidRPr="00C820C5">
        <w:rPr>
          <w:rFonts w:ascii="Arial" w:eastAsia="Arial" w:hAnsi="Arial" w:cs="Arial"/>
          <w:sz w:val="24"/>
          <w:szCs w:val="24"/>
          <w:lang w:val="sk-SK"/>
        </w:rPr>
        <w:t>Lucky Prescottová nikdy nepoznala svoju mamičku, odvážnu krasojazdkyňu z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 </w:t>
      </w:r>
      <w:r w:rsidRPr="00C820C5">
        <w:rPr>
          <w:rFonts w:ascii="Arial" w:eastAsia="Arial" w:hAnsi="Arial" w:cs="Arial"/>
          <w:sz w:val="24"/>
          <w:szCs w:val="24"/>
          <w:lang w:val="sk-SK"/>
        </w:rPr>
        <w:t>Miradera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, ktorá m</w:t>
      </w:r>
      <w:r w:rsidRPr="00C820C5">
        <w:rPr>
          <w:rFonts w:ascii="Arial" w:eastAsia="Arial" w:hAnsi="Arial" w:cs="Arial"/>
          <w:sz w:val="24"/>
          <w:szCs w:val="24"/>
          <w:lang w:val="sk-SK"/>
        </w:rPr>
        <w:t>alé mestečko v srdci americkej divočiny preslávila neuveriteľnými krasojazdeckými kúsk</w:t>
      </w:r>
      <w:r w:rsidR="00FC3DA8">
        <w:rPr>
          <w:rFonts w:ascii="Arial" w:eastAsia="Arial" w:hAnsi="Arial" w:cs="Arial"/>
          <w:sz w:val="24"/>
          <w:szCs w:val="24"/>
          <w:lang w:val="sk-SK"/>
        </w:rPr>
        <w:t>ami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 xml:space="preserve">.  Na jeden </w:t>
      </w:r>
      <w:r w:rsidRPr="00C820C5">
        <w:rPr>
          <w:rFonts w:ascii="Arial" w:eastAsia="Arial" w:hAnsi="Arial" w:cs="Arial"/>
          <w:sz w:val="24"/>
          <w:szCs w:val="24"/>
          <w:lang w:val="sk-SK"/>
        </w:rPr>
        <w:t xml:space="preserve">z nich 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však do</w:t>
      </w:r>
      <w:r w:rsidRPr="00C820C5">
        <w:rPr>
          <w:rFonts w:ascii="Arial" w:eastAsia="Arial" w:hAnsi="Arial" w:cs="Arial"/>
          <w:sz w:val="24"/>
          <w:szCs w:val="24"/>
          <w:lang w:val="sk-SK"/>
        </w:rPr>
        <w:t>platila životom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 xml:space="preserve"> a preto sa dievčatko </w:t>
      </w:r>
      <w:r w:rsidR="0046038D" w:rsidRPr="0046038D">
        <w:rPr>
          <w:rFonts w:ascii="Arial" w:eastAsia="Arial" w:hAnsi="Arial" w:cs="Arial"/>
          <w:sz w:val="24"/>
          <w:szCs w:val="24"/>
          <w:lang w:val="sk-SK"/>
        </w:rPr>
        <w:t>z rodného M</w:t>
      </w:r>
      <w:r w:rsidRPr="00C820C5">
        <w:rPr>
          <w:rFonts w:ascii="Arial" w:eastAsia="Arial" w:hAnsi="Arial" w:cs="Arial"/>
          <w:sz w:val="24"/>
          <w:szCs w:val="24"/>
          <w:lang w:val="sk-SK"/>
        </w:rPr>
        <w:t>iradera</w:t>
      </w:r>
      <w:r w:rsidR="0046038D" w:rsidRPr="0046038D">
        <w:rPr>
          <w:rFonts w:ascii="Arial" w:eastAsia="Arial" w:hAnsi="Arial" w:cs="Arial"/>
          <w:sz w:val="24"/>
          <w:szCs w:val="24"/>
          <w:lang w:val="sk-SK"/>
        </w:rPr>
        <w:t>,  odsťahovala do civilizácie, ku starostliv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 xml:space="preserve">ej  a zároveň prísnej </w:t>
      </w:r>
      <w:r w:rsidR="0046038D" w:rsidRPr="0046038D">
        <w:rPr>
          <w:rFonts w:ascii="Arial" w:eastAsia="Arial" w:hAnsi="Arial" w:cs="Arial"/>
          <w:sz w:val="24"/>
          <w:szCs w:val="24"/>
          <w:lang w:val="sk-SK"/>
        </w:rPr>
        <w:t>tete C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ore</w:t>
      </w:r>
      <w:r w:rsidR="0046038D" w:rsidRPr="0046038D">
        <w:rPr>
          <w:rFonts w:ascii="Arial" w:eastAsia="Arial" w:hAnsi="Arial" w:cs="Arial"/>
          <w:sz w:val="24"/>
          <w:szCs w:val="24"/>
          <w:lang w:val="sk-SK"/>
        </w:rPr>
        <w:t xml:space="preserve">. Tá sa z nej rozhodla vychovať pokojné a rozumné dievča, čo sa 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 xml:space="preserve">jej však, vzhľadom na divokú povahu Lucky </w:t>
      </w:r>
      <w:r w:rsidR="0046038D" w:rsidRPr="0046038D">
        <w:rPr>
          <w:rFonts w:ascii="Arial" w:eastAsia="Arial" w:hAnsi="Arial" w:cs="Arial"/>
          <w:sz w:val="24"/>
          <w:szCs w:val="24"/>
          <w:lang w:val="sk-SK"/>
        </w:rPr>
        <w:t>ani trochu nedarilo. Po sérii nešťastných príhod (vo väčšine z nich mala prsty) sa Lucky vracia do rodného M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iradera</w:t>
      </w:r>
      <w:r w:rsidR="0046038D" w:rsidRPr="0046038D">
        <w:rPr>
          <w:rFonts w:ascii="Arial" w:eastAsia="Arial" w:hAnsi="Arial" w:cs="Arial"/>
          <w:sz w:val="24"/>
          <w:szCs w:val="24"/>
          <w:lang w:val="sk-SK"/>
        </w:rPr>
        <w:t>, lenže po rokoch s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a tu cíti ako cudzinka.</w:t>
      </w:r>
      <w:r w:rsidR="00871FF4" w:rsidRPr="00C820C5">
        <w:rPr>
          <w:rFonts w:cstheme="minorBidi"/>
          <w:szCs w:val="22"/>
          <w:lang w:val="sk-SK" w:eastAsia="en-US"/>
        </w:rPr>
        <w:t xml:space="preserve"> 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V ospalom malomeste sa Lucky príšerne nudí, až do stretnutia s nádherným, divokým a rovnako nespútaným  Mustangom Spiritom, ako je ona sama.</w:t>
      </w:r>
    </w:p>
    <w:p w14:paraId="21D7E59B" w14:textId="423CD96B" w:rsidR="0046038D" w:rsidRPr="0046038D" w:rsidRDefault="0046038D" w:rsidP="0046038D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  <w:r w:rsidRPr="0046038D">
        <w:rPr>
          <w:rFonts w:ascii="Arial" w:eastAsia="Arial" w:hAnsi="Arial" w:cs="Arial"/>
          <w:sz w:val="24"/>
          <w:szCs w:val="24"/>
          <w:lang w:val="sk-SK"/>
        </w:rPr>
        <w:t>V tej chvíli sa zrodí priateľstvo s veľkým "P", ktoré ukonč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í</w:t>
      </w:r>
      <w:r w:rsidRPr="0046038D">
        <w:rPr>
          <w:rFonts w:ascii="Arial" w:eastAsia="Arial" w:hAnsi="Arial" w:cs="Arial"/>
          <w:sz w:val="24"/>
          <w:szCs w:val="24"/>
          <w:lang w:val="sk-SK"/>
        </w:rPr>
        <w:t xml:space="preserve"> až prí</w:t>
      </w:r>
      <w:r w:rsidR="00871FF4" w:rsidRPr="00C820C5">
        <w:rPr>
          <w:rFonts w:ascii="Arial" w:eastAsia="Arial" w:hAnsi="Arial" w:cs="Arial"/>
          <w:sz w:val="24"/>
          <w:szCs w:val="24"/>
          <w:lang w:val="sk-SK"/>
        </w:rPr>
        <w:t>chod</w:t>
      </w:r>
      <w:r w:rsidRPr="0046038D">
        <w:rPr>
          <w:rFonts w:ascii="Arial" w:eastAsia="Arial" w:hAnsi="Arial" w:cs="Arial"/>
          <w:sz w:val="24"/>
          <w:szCs w:val="24"/>
          <w:lang w:val="sk-SK"/>
        </w:rPr>
        <w:t xml:space="preserve"> neľútostného obchodníka</w:t>
      </w:r>
      <w:r w:rsidR="00FC3DA8">
        <w:rPr>
          <w:rFonts w:ascii="Arial" w:eastAsia="Arial" w:hAnsi="Arial" w:cs="Arial"/>
          <w:sz w:val="24"/>
          <w:szCs w:val="24"/>
          <w:lang w:val="sk-SK"/>
        </w:rPr>
        <w:t xml:space="preserve">. Ten </w:t>
      </w:r>
      <w:r w:rsidRPr="0046038D">
        <w:rPr>
          <w:rFonts w:ascii="Arial" w:eastAsia="Arial" w:hAnsi="Arial" w:cs="Arial"/>
          <w:sz w:val="24"/>
          <w:szCs w:val="24"/>
          <w:lang w:val="sk-SK"/>
        </w:rPr>
        <w:t xml:space="preserve">chce Spirita a ďalšie divoké kone skrotiť a výhodne predať. Lucky sa ako správna kamarátka samozrejme rozhodne, že mu v tom zabráni za každú cenu. Odmenou za toto odvážne rozhodnutie jej bude dobrodružstvo, aké doteraz nezažila. </w:t>
      </w:r>
    </w:p>
    <w:p w14:paraId="217B22A9" w14:textId="5598AEE6" w:rsidR="00F44AB3" w:rsidRPr="00F44AB3" w:rsidRDefault="00F44AB3" w:rsidP="00F44AB3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  <w:r w:rsidRPr="00F44AB3">
        <w:rPr>
          <w:rFonts w:ascii="Arial" w:eastAsia="Arial" w:hAnsi="Arial" w:cs="Arial"/>
          <w:sz w:val="24"/>
          <w:szCs w:val="24"/>
          <w:lang w:val="sk-SK"/>
        </w:rPr>
        <w:t xml:space="preserve">Príbeh divokého mustanga Spirita sa začal písať v roku 2002 vo filme </w:t>
      </w:r>
      <w:r w:rsidRPr="00F44AB3">
        <w:rPr>
          <w:rFonts w:ascii="Arial" w:eastAsia="Arial" w:hAnsi="Arial" w:cs="Arial"/>
          <w:i/>
          <w:iCs/>
          <w:sz w:val="24"/>
          <w:szCs w:val="24"/>
          <w:lang w:val="sk-SK"/>
        </w:rPr>
        <w:t xml:space="preserve">Spirit </w:t>
      </w:r>
      <w:r w:rsidR="00C820C5" w:rsidRPr="00C820C5">
        <w:rPr>
          <w:rFonts w:ascii="Arial" w:eastAsia="Arial" w:hAnsi="Arial" w:cs="Arial"/>
          <w:i/>
          <w:iCs/>
          <w:sz w:val="24"/>
          <w:szCs w:val="24"/>
          <w:lang w:val="sk-SK"/>
        </w:rPr>
        <w:t>–</w:t>
      </w:r>
      <w:r w:rsidRPr="00F44AB3">
        <w:rPr>
          <w:rFonts w:ascii="Arial" w:eastAsia="Arial" w:hAnsi="Arial" w:cs="Arial"/>
          <w:i/>
          <w:iCs/>
          <w:sz w:val="24"/>
          <w:szCs w:val="24"/>
          <w:lang w:val="sk-SK"/>
        </w:rPr>
        <w:t xml:space="preserve"> </w:t>
      </w:r>
      <w:r w:rsidR="00C820C5" w:rsidRPr="00C820C5">
        <w:rPr>
          <w:rFonts w:ascii="Arial" w:eastAsia="Arial" w:hAnsi="Arial" w:cs="Arial"/>
          <w:i/>
          <w:iCs/>
          <w:sz w:val="24"/>
          <w:szCs w:val="24"/>
          <w:lang w:val="sk-SK"/>
        </w:rPr>
        <w:t>neskrotný mustang</w:t>
      </w:r>
      <w:r w:rsidRPr="00F44AB3">
        <w:rPr>
          <w:rFonts w:ascii="Arial" w:eastAsia="Arial" w:hAnsi="Arial" w:cs="Arial"/>
          <w:sz w:val="24"/>
          <w:szCs w:val="24"/>
          <w:lang w:val="sk-SK"/>
        </w:rPr>
        <w:t xml:space="preserve">, ktorý okrem oscarovej nominácie získal milióny detských fanúšikov po celom svete. Z filmu neskôr vznikol televízny seriál, ale tvorcovia z DreamWorks Animation </w:t>
      </w:r>
      <w:r w:rsidR="00C820C5" w:rsidRPr="00C820C5">
        <w:rPr>
          <w:rFonts w:ascii="Arial" w:eastAsia="Arial" w:hAnsi="Arial" w:cs="Arial"/>
          <w:sz w:val="24"/>
          <w:szCs w:val="24"/>
          <w:lang w:val="sk-SK"/>
        </w:rPr>
        <w:t xml:space="preserve">sa </w:t>
      </w:r>
      <w:r w:rsidRPr="00F44AB3">
        <w:rPr>
          <w:rFonts w:ascii="Arial" w:eastAsia="Arial" w:hAnsi="Arial" w:cs="Arial"/>
          <w:sz w:val="24"/>
          <w:szCs w:val="24"/>
          <w:lang w:val="sk-SK"/>
        </w:rPr>
        <w:t>rozhodli, že nastal čas, aby sa príbeh vrátil na plátna kín. "</w:t>
      </w:r>
      <w:r w:rsidRPr="00F44AB3">
        <w:rPr>
          <w:rFonts w:ascii="Arial" w:eastAsia="Arial" w:hAnsi="Arial" w:cs="Arial"/>
          <w:i/>
          <w:iCs/>
          <w:sz w:val="24"/>
          <w:szCs w:val="24"/>
          <w:lang w:val="sk-SK"/>
        </w:rPr>
        <w:t>Dobrodružných príbehov pre dievčatá v kinách veľa nie je. Príbeh Lucky a Spirita je navyše veľmi inšpiratívn</w:t>
      </w:r>
      <w:r w:rsidR="00C820C5" w:rsidRPr="00C820C5">
        <w:rPr>
          <w:rFonts w:ascii="Arial" w:eastAsia="Arial" w:hAnsi="Arial" w:cs="Arial"/>
          <w:i/>
          <w:iCs/>
          <w:sz w:val="24"/>
          <w:szCs w:val="24"/>
          <w:lang w:val="sk-SK"/>
        </w:rPr>
        <w:t>y</w:t>
      </w:r>
      <w:r w:rsidRPr="00F44AB3">
        <w:rPr>
          <w:rFonts w:ascii="Arial" w:eastAsia="Arial" w:hAnsi="Arial" w:cs="Arial"/>
          <w:i/>
          <w:iCs/>
          <w:sz w:val="24"/>
          <w:szCs w:val="24"/>
          <w:lang w:val="sk-SK"/>
        </w:rPr>
        <w:t xml:space="preserve">. Ukazuje, že keď máte pri sebe kamaráta, na ktorého sa môžete kedykoľvek spoľahnúť, </w:t>
      </w:r>
      <w:r w:rsidR="00C820C5" w:rsidRPr="00C820C5">
        <w:rPr>
          <w:rFonts w:ascii="Arial" w:eastAsia="Arial" w:hAnsi="Arial" w:cs="Arial"/>
          <w:i/>
          <w:iCs/>
          <w:sz w:val="24"/>
          <w:szCs w:val="24"/>
          <w:lang w:val="sk-SK"/>
        </w:rPr>
        <w:t>dokážete aj nemožné</w:t>
      </w:r>
      <w:r w:rsidRPr="00F44AB3">
        <w:rPr>
          <w:rFonts w:ascii="Arial" w:eastAsia="Arial" w:hAnsi="Arial" w:cs="Arial"/>
          <w:i/>
          <w:iCs/>
          <w:sz w:val="24"/>
          <w:szCs w:val="24"/>
          <w:lang w:val="sk-SK"/>
        </w:rPr>
        <w:t>,</w:t>
      </w:r>
      <w:r w:rsidRPr="00F44AB3">
        <w:rPr>
          <w:rFonts w:ascii="Arial" w:eastAsia="Arial" w:hAnsi="Arial" w:cs="Arial"/>
          <w:sz w:val="24"/>
          <w:szCs w:val="24"/>
          <w:lang w:val="sk-SK"/>
        </w:rPr>
        <w:t xml:space="preserve"> "hovorí prezidentka DreamWorks Animation Margie Cohn.</w:t>
      </w:r>
    </w:p>
    <w:p w14:paraId="44FEE31E" w14:textId="77777777" w:rsidR="00022D7A" w:rsidRPr="00C820C5" w:rsidRDefault="00022D7A" w:rsidP="00022D7A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</w:p>
    <w:p w14:paraId="015BCB19" w14:textId="64325804" w:rsidR="00022D7A" w:rsidRPr="00C820C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C820C5">
        <w:rPr>
          <w:rFonts w:ascii="Arial" w:hAnsi="Arial" w:cs="Arial"/>
          <w:lang w:val="sk-SK"/>
        </w:rPr>
        <w:t>P</w:t>
      </w:r>
      <w:r w:rsidR="00C820C5">
        <w:rPr>
          <w:rFonts w:ascii="Arial" w:hAnsi="Arial" w:cs="Arial"/>
          <w:lang w:val="sk-SK"/>
        </w:rPr>
        <w:t>r</w:t>
      </w:r>
      <w:r w:rsidRPr="00C820C5">
        <w:rPr>
          <w:rFonts w:ascii="Arial" w:hAnsi="Arial" w:cs="Arial"/>
          <w:lang w:val="sk-SK"/>
        </w:rPr>
        <w:t>ístupnos</w:t>
      </w:r>
      <w:r w:rsidR="00C820C5">
        <w:rPr>
          <w:rFonts w:ascii="Arial" w:hAnsi="Arial" w:cs="Arial"/>
          <w:lang w:val="sk-SK"/>
        </w:rPr>
        <w:t>ť</w:t>
      </w:r>
      <w:r w:rsidRPr="00C820C5">
        <w:rPr>
          <w:rFonts w:ascii="Arial" w:hAnsi="Arial" w:cs="Arial"/>
          <w:lang w:val="sk-SK"/>
        </w:rPr>
        <w:t xml:space="preserve">: </w:t>
      </w:r>
      <w:r w:rsidRPr="00C820C5">
        <w:rPr>
          <w:rFonts w:ascii="Arial" w:hAnsi="Arial" w:cs="Arial"/>
          <w:lang w:val="sk-SK"/>
        </w:rPr>
        <w:tab/>
      </w:r>
      <w:r w:rsidR="00C820C5">
        <w:rPr>
          <w:rFonts w:ascii="Arial" w:hAnsi="Arial" w:cs="Arial"/>
          <w:lang w:val="sk-SK"/>
        </w:rPr>
        <w:t>vhodné pre všetky vekové skupiny maloletých</w:t>
      </w:r>
    </w:p>
    <w:p w14:paraId="398B1F5A" w14:textId="328A22B7" w:rsidR="00022D7A" w:rsidRPr="00C820C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C820C5">
        <w:rPr>
          <w:rFonts w:ascii="Arial" w:hAnsi="Arial" w:cs="Arial"/>
          <w:lang w:val="sk-SK"/>
        </w:rPr>
        <w:t>Žán</w:t>
      </w:r>
      <w:r w:rsidR="00C820C5">
        <w:rPr>
          <w:rFonts w:ascii="Arial" w:hAnsi="Arial" w:cs="Arial"/>
          <w:lang w:val="sk-SK"/>
        </w:rPr>
        <w:t>e</w:t>
      </w:r>
      <w:r w:rsidRPr="00C820C5">
        <w:rPr>
          <w:rFonts w:ascii="Arial" w:hAnsi="Arial" w:cs="Arial"/>
          <w:lang w:val="sk-SK"/>
        </w:rPr>
        <w:t>r:</w:t>
      </w:r>
      <w:r w:rsidRPr="00C820C5">
        <w:rPr>
          <w:rFonts w:ascii="Arial" w:hAnsi="Arial" w:cs="Arial"/>
          <w:lang w:val="sk-SK"/>
        </w:rPr>
        <w:tab/>
      </w:r>
      <w:r w:rsidRPr="00C820C5">
        <w:rPr>
          <w:rFonts w:ascii="Arial" w:eastAsia="Arial" w:hAnsi="Arial" w:cs="Arial"/>
          <w:lang w:val="sk-SK"/>
        </w:rPr>
        <w:t xml:space="preserve">animovaná </w:t>
      </w:r>
      <w:r w:rsidR="003E43F1" w:rsidRPr="00C820C5">
        <w:rPr>
          <w:rFonts w:ascii="Arial" w:eastAsia="Arial" w:hAnsi="Arial" w:cs="Arial"/>
          <w:lang w:val="sk-SK"/>
        </w:rPr>
        <w:t xml:space="preserve">dobrodružná </w:t>
      </w:r>
      <w:r w:rsidR="00FC3DA8">
        <w:rPr>
          <w:rFonts w:ascii="Arial" w:eastAsia="Arial" w:hAnsi="Arial" w:cs="Arial"/>
          <w:lang w:val="sk-SK"/>
        </w:rPr>
        <w:t>rozprávka</w:t>
      </w:r>
    </w:p>
    <w:p w14:paraId="293E8C0D" w14:textId="1FBB8448" w:rsidR="00022D7A" w:rsidRPr="00C820C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C820C5">
        <w:rPr>
          <w:rFonts w:ascii="Arial" w:hAnsi="Arial" w:cs="Arial"/>
          <w:lang w:val="sk-SK"/>
        </w:rPr>
        <w:t>Verz</w:t>
      </w:r>
      <w:r w:rsidR="00C820C5">
        <w:rPr>
          <w:rFonts w:ascii="Arial" w:hAnsi="Arial" w:cs="Arial"/>
          <w:lang w:val="sk-SK"/>
        </w:rPr>
        <w:t>i</w:t>
      </w:r>
      <w:r w:rsidRPr="00C820C5">
        <w:rPr>
          <w:rFonts w:ascii="Arial" w:hAnsi="Arial" w:cs="Arial"/>
          <w:lang w:val="sk-SK"/>
        </w:rPr>
        <w:t xml:space="preserve">e: </w:t>
      </w:r>
      <w:r w:rsidRPr="00C820C5">
        <w:rPr>
          <w:rFonts w:ascii="Arial" w:hAnsi="Arial" w:cs="Arial"/>
          <w:lang w:val="sk-SK"/>
        </w:rPr>
        <w:tab/>
      </w:r>
      <w:r w:rsidR="00C820C5">
        <w:rPr>
          <w:rFonts w:ascii="Arial" w:eastAsia="Arial" w:hAnsi="Arial" w:cs="Arial"/>
          <w:lang w:val="sk-SK"/>
        </w:rPr>
        <w:t>slovenský dabing</w:t>
      </w:r>
    </w:p>
    <w:p w14:paraId="5F8F912F" w14:textId="77777777" w:rsidR="00022D7A" w:rsidRPr="00C820C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C820C5">
        <w:rPr>
          <w:rFonts w:ascii="Arial" w:hAnsi="Arial" w:cs="Arial"/>
          <w:lang w:val="sk-SK"/>
        </w:rPr>
        <w:t>Stopáž:</w:t>
      </w:r>
      <w:r w:rsidRPr="00C820C5">
        <w:rPr>
          <w:rFonts w:ascii="Arial" w:hAnsi="Arial" w:cs="Arial"/>
          <w:lang w:val="sk-SK"/>
        </w:rPr>
        <w:tab/>
      </w:r>
      <w:r w:rsidR="0003543C" w:rsidRPr="00C820C5">
        <w:rPr>
          <w:rFonts w:ascii="Arial" w:hAnsi="Arial" w:cs="Arial"/>
          <w:lang w:val="sk-SK"/>
        </w:rPr>
        <w:t>89</w:t>
      </w:r>
      <w:r w:rsidRPr="00C820C5">
        <w:rPr>
          <w:rFonts w:ascii="Arial" w:hAnsi="Arial" w:cs="Arial"/>
          <w:lang w:val="sk-SK"/>
        </w:rPr>
        <w:t xml:space="preserve"> min </w:t>
      </w:r>
    </w:p>
    <w:p w14:paraId="21C19656" w14:textId="77777777" w:rsidR="00022D7A" w:rsidRPr="00C820C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C820C5">
        <w:rPr>
          <w:rFonts w:ascii="Arial" w:hAnsi="Arial" w:cs="Arial"/>
          <w:lang w:val="sk-SK"/>
        </w:rPr>
        <w:t>Formát:</w:t>
      </w:r>
      <w:r w:rsidRPr="00C820C5">
        <w:rPr>
          <w:rFonts w:ascii="Arial" w:hAnsi="Arial" w:cs="Arial"/>
          <w:lang w:val="sk-SK"/>
        </w:rPr>
        <w:tab/>
      </w:r>
      <w:r w:rsidRPr="00C820C5">
        <w:rPr>
          <w:rFonts w:ascii="Arial" w:eastAsia="Arial" w:hAnsi="Arial" w:cs="Arial"/>
          <w:lang w:val="sk-SK"/>
        </w:rPr>
        <w:t>2D DCP, zvuk 5.1</w:t>
      </w:r>
    </w:p>
    <w:p w14:paraId="1AB1280D" w14:textId="77777777" w:rsidR="00022D7A" w:rsidRPr="00C820C5" w:rsidRDefault="00022D7A" w:rsidP="00022D7A">
      <w:pPr>
        <w:pStyle w:val="Normlnywebov"/>
        <w:tabs>
          <w:tab w:val="left" w:pos="1701"/>
        </w:tabs>
        <w:rPr>
          <w:rFonts w:ascii="Arial" w:eastAsia="Arial" w:hAnsi="Arial" w:cs="Arial"/>
          <w:lang w:val="sk-SK"/>
        </w:rPr>
      </w:pPr>
      <w:r w:rsidRPr="00C820C5">
        <w:rPr>
          <w:rFonts w:ascii="Arial" w:hAnsi="Arial" w:cs="Arial"/>
          <w:lang w:val="sk-SK"/>
        </w:rPr>
        <w:t>Monopol do:</w:t>
      </w:r>
      <w:r w:rsidRPr="00C820C5">
        <w:rPr>
          <w:rFonts w:ascii="Arial" w:hAnsi="Arial" w:cs="Arial"/>
          <w:lang w:val="sk-SK"/>
        </w:rPr>
        <w:tab/>
      </w:r>
      <w:r w:rsidR="002959B4" w:rsidRPr="00C820C5">
        <w:rPr>
          <w:rFonts w:ascii="Arial" w:hAnsi="Arial" w:cs="Arial"/>
          <w:lang w:val="sk-SK"/>
        </w:rPr>
        <w:t>24</w:t>
      </w:r>
      <w:r w:rsidRPr="00C820C5">
        <w:rPr>
          <w:rFonts w:ascii="Arial" w:eastAsia="Arial" w:hAnsi="Arial" w:cs="Arial"/>
          <w:lang w:val="sk-SK"/>
        </w:rPr>
        <w:t xml:space="preserve">. </w:t>
      </w:r>
      <w:r w:rsidR="002959B4" w:rsidRPr="00C820C5">
        <w:rPr>
          <w:rFonts w:ascii="Arial" w:eastAsia="Arial" w:hAnsi="Arial" w:cs="Arial"/>
          <w:lang w:val="sk-SK"/>
        </w:rPr>
        <w:t>6</w:t>
      </w:r>
      <w:r w:rsidRPr="00C820C5">
        <w:rPr>
          <w:rFonts w:ascii="Arial" w:eastAsia="Arial" w:hAnsi="Arial" w:cs="Arial"/>
          <w:lang w:val="sk-SK"/>
        </w:rPr>
        <w:t>. 202</w:t>
      </w:r>
      <w:r w:rsidR="00707215" w:rsidRPr="00C820C5">
        <w:rPr>
          <w:rFonts w:ascii="Arial" w:eastAsia="Arial" w:hAnsi="Arial" w:cs="Arial"/>
          <w:lang w:val="sk-SK"/>
        </w:rPr>
        <w:t>4</w:t>
      </w:r>
    </w:p>
    <w:sectPr w:rsidR="00022D7A" w:rsidRPr="00C820C5">
      <w:headerReference w:type="default" r:id="rId7"/>
      <w:pgSz w:w="11908" w:h="16833"/>
      <w:pgMar w:top="1418" w:right="1134" w:bottom="284" w:left="1134" w:header="70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EC52C" w14:textId="77777777" w:rsidR="00DC3D7D" w:rsidRDefault="00DC3D7D">
      <w:pPr>
        <w:spacing w:line="240" w:lineRule="auto"/>
      </w:pPr>
      <w:r>
        <w:separator/>
      </w:r>
    </w:p>
  </w:endnote>
  <w:endnote w:type="continuationSeparator" w:id="0">
    <w:p w14:paraId="3D8D6DCD" w14:textId="77777777" w:rsidR="00DC3D7D" w:rsidRDefault="00DC3D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2B135" w14:textId="77777777" w:rsidR="00DC3D7D" w:rsidRDefault="00DC3D7D">
      <w:pPr>
        <w:spacing w:line="240" w:lineRule="auto"/>
      </w:pPr>
      <w:r>
        <w:separator/>
      </w:r>
    </w:p>
  </w:footnote>
  <w:footnote w:type="continuationSeparator" w:id="0">
    <w:p w14:paraId="29A7EEA9" w14:textId="77777777" w:rsidR="00DC3D7D" w:rsidRDefault="00DC3D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C09F" w14:textId="77777777" w:rsidR="00D22975" w:rsidRDefault="007B493E">
    <w:pPr>
      <w:jc w:val="right"/>
      <w:rPr>
        <w:rFonts w:ascii="Arial" w:eastAsia="Arial" w:hAnsi="Arial" w:cs="Arial"/>
        <w:color w:val="000000"/>
        <w:sz w:val="24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8E65341" wp14:editId="1714CB58">
          <wp:simplePos x="0" y="0"/>
          <wp:positionH relativeFrom="column">
            <wp:posOffset>3810</wp:posOffset>
          </wp:positionH>
          <wp:positionV relativeFrom="paragraph">
            <wp:posOffset>-137160</wp:posOffset>
          </wp:positionV>
          <wp:extent cx="1078230" cy="582930"/>
          <wp:effectExtent l="0" t="0" r="0" b="0"/>
          <wp:wrapSquare wrapText="bothSides"/>
          <wp:docPr id="2" name="Draw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078230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823AA7" w14:textId="77777777" w:rsidR="00D22975" w:rsidRDefault="007B493E">
    <w:pPr>
      <w:spacing w:line="240" w:lineRule="auto"/>
      <w:jc w:val="right"/>
      <w:rPr>
        <w:rFonts w:ascii="Arial" w:eastAsia="Arial" w:hAnsi="Arial" w:cs="Arial"/>
        <w:color w:val="000000"/>
        <w:sz w:val="24"/>
      </w:rPr>
    </w:pPr>
    <w:r>
      <w:tab/>
    </w:r>
    <w:r>
      <w:tab/>
    </w:r>
    <w:r>
      <w:tab/>
    </w:r>
    <w:r>
      <w:tab/>
    </w:r>
    <w:r>
      <w:tab/>
    </w:r>
    <w:r>
      <w:tab/>
    </w:r>
    <w:r>
      <w:rPr>
        <w:rFonts w:ascii="Arial" w:eastAsia="Arial" w:hAnsi="Arial" w:cs="Arial"/>
        <w:sz w:val="24"/>
      </w:rPr>
      <w:t xml:space="preserve"> </w:t>
    </w:r>
  </w:p>
  <w:p w14:paraId="2610D690" w14:textId="77777777" w:rsidR="00D22975" w:rsidRDefault="007B493E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4"/>
      </w:rPr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6F0412A3" w14:textId="77777777" w:rsidR="00D22975" w:rsidRDefault="00D22975">
    <w:pPr>
      <w:tabs>
        <w:tab w:val="center" w:pos="4536"/>
        <w:tab w:val="right" w:pos="9072"/>
      </w:tabs>
      <w:rPr>
        <w:rFonts w:ascii="Arial" w:eastAsia="Arial" w:hAnsi="Arial" w:cs="Arial"/>
        <w:i/>
        <w:color w:val="000000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975"/>
    <w:rsid w:val="000040C8"/>
    <w:rsid w:val="00022D7A"/>
    <w:rsid w:val="0003543C"/>
    <w:rsid w:val="000C24A6"/>
    <w:rsid w:val="000E344A"/>
    <w:rsid w:val="00116568"/>
    <w:rsid w:val="001717CD"/>
    <w:rsid w:val="001E03FB"/>
    <w:rsid w:val="002959B4"/>
    <w:rsid w:val="002B63AB"/>
    <w:rsid w:val="003226A4"/>
    <w:rsid w:val="00376502"/>
    <w:rsid w:val="003E43F1"/>
    <w:rsid w:val="003E72AB"/>
    <w:rsid w:val="004466A3"/>
    <w:rsid w:val="0046038D"/>
    <w:rsid w:val="0051109E"/>
    <w:rsid w:val="005273A5"/>
    <w:rsid w:val="005C25D2"/>
    <w:rsid w:val="00620312"/>
    <w:rsid w:val="00661EF2"/>
    <w:rsid w:val="00707215"/>
    <w:rsid w:val="00707E52"/>
    <w:rsid w:val="007B493E"/>
    <w:rsid w:val="00840EDA"/>
    <w:rsid w:val="00843716"/>
    <w:rsid w:val="0085506A"/>
    <w:rsid w:val="00861725"/>
    <w:rsid w:val="00871FF4"/>
    <w:rsid w:val="00876147"/>
    <w:rsid w:val="008B592F"/>
    <w:rsid w:val="00915791"/>
    <w:rsid w:val="00AD5F76"/>
    <w:rsid w:val="00B90CD0"/>
    <w:rsid w:val="00BB7E50"/>
    <w:rsid w:val="00BE6B46"/>
    <w:rsid w:val="00C314E9"/>
    <w:rsid w:val="00C75277"/>
    <w:rsid w:val="00C754D1"/>
    <w:rsid w:val="00C820C5"/>
    <w:rsid w:val="00CA726A"/>
    <w:rsid w:val="00CE5CDD"/>
    <w:rsid w:val="00D10793"/>
    <w:rsid w:val="00D22975"/>
    <w:rsid w:val="00DB5269"/>
    <w:rsid w:val="00DC3D7D"/>
    <w:rsid w:val="00F02FAA"/>
    <w:rsid w:val="00F44AB3"/>
    <w:rsid w:val="00F91AAF"/>
    <w:rsid w:val="00FC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4DF26"/>
  <w15:docId w15:val="{553D1816-4CB7-44FE-977E-F9DCD040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unhideWhenUsed/>
    <w:qFormat/>
  </w:style>
  <w:style w:type="paragraph" w:styleId="Nadpis1">
    <w:name w:val="heading 1"/>
    <w:basedOn w:val="Normlny"/>
    <w:next w:val="Normlny"/>
    <w:uiPriority w:val="1"/>
    <w:unhideWhenUsed/>
    <w:qFormat/>
    <w:pPr>
      <w:outlineLvl w:val="0"/>
    </w:pPr>
    <w:rPr>
      <w:rFonts w:asciiTheme="majorHAnsi" w:eastAsiaTheme="majorHAnsi" w:hAnsiTheme="majorHAnsi" w:cstheme="majorHAnsi"/>
      <w:b/>
      <w:color w:val="365F91" w:themeColor="accent1" w:themeShade="BF"/>
      <w:sz w:val="36"/>
    </w:rPr>
  </w:style>
  <w:style w:type="paragraph" w:styleId="Nadpis2">
    <w:name w:val="heading 2"/>
    <w:basedOn w:val="Normlny"/>
    <w:next w:val="Normlny"/>
    <w:uiPriority w:val="1"/>
    <w:unhideWhenUsed/>
    <w:qFormat/>
    <w:pPr>
      <w:outlineLvl w:val="1"/>
    </w:pPr>
    <w:rPr>
      <w:rFonts w:asciiTheme="majorHAnsi" w:eastAsiaTheme="majorHAnsi" w:hAnsiTheme="majorHAnsi" w:cstheme="majorHAnsi"/>
      <w:b/>
      <w:color w:val="4F81BD" w:themeColor="accent1"/>
      <w:sz w:val="28"/>
    </w:rPr>
  </w:style>
  <w:style w:type="paragraph" w:styleId="Nadpis3">
    <w:name w:val="heading 3"/>
    <w:basedOn w:val="Normlny"/>
    <w:next w:val="Normlny"/>
    <w:uiPriority w:val="1"/>
    <w:unhideWhenUsed/>
    <w:qFormat/>
    <w:pPr>
      <w:outlineLvl w:val="2"/>
    </w:pPr>
    <w:rPr>
      <w:rFonts w:asciiTheme="majorHAnsi" w:eastAsiaTheme="majorHAnsi" w:hAnsiTheme="majorHAnsi" w:cstheme="majorHAnsi"/>
      <w:b/>
      <w:color w:val="4F81BD" w:themeColor="accent1"/>
      <w:sz w:val="24"/>
    </w:rPr>
  </w:style>
  <w:style w:type="paragraph" w:styleId="Nadpis4">
    <w:name w:val="heading 4"/>
    <w:basedOn w:val="Normlny"/>
    <w:next w:val="Normlny"/>
    <w:uiPriority w:val="1"/>
    <w:unhideWhenUsed/>
    <w:qFormat/>
    <w:pPr>
      <w:outlineLvl w:val="3"/>
    </w:pPr>
    <w:rPr>
      <w:rFonts w:asciiTheme="majorHAnsi" w:eastAsiaTheme="majorHAnsi" w:hAnsiTheme="majorHAnsi" w:cstheme="majorHAnsi"/>
      <w:i/>
      <w:color w:val="4F81BD" w:themeColor="accent1"/>
    </w:rPr>
  </w:style>
  <w:style w:type="paragraph" w:styleId="Nadpis5">
    <w:name w:val="heading 5"/>
    <w:basedOn w:val="Normlny"/>
    <w:next w:val="Normlny"/>
    <w:uiPriority w:val="1"/>
    <w:unhideWhenUsed/>
    <w:qFormat/>
    <w:pPr>
      <w:outlineLvl w:val="4"/>
    </w:pPr>
    <w:rPr>
      <w:rFonts w:asciiTheme="majorHAnsi" w:eastAsiaTheme="majorHAnsi" w:hAnsiTheme="majorHAnsi" w:cstheme="majorHAnsi"/>
      <w:b/>
      <w:color w:val="4F81BD" w:themeColor="accent1"/>
      <w:sz w:val="20"/>
    </w:rPr>
  </w:style>
  <w:style w:type="paragraph" w:styleId="Nadpis6">
    <w:name w:val="heading 6"/>
    <w:basedOn w:val="Normlny"/>
    <w:next w:val="Normlny"/>
    <w:uiPriority w:val="1"/>
    <w:unhideWhenUsed/>
    <w:qFormat/>
    <w:pPr>
      <w:outlineLvl w:val="5"/>
    </w:pPr>
    <w:rPr>
      <w:rFonts w:asciiTheme="majorHAnsi" w:eastAsiaTheme="majorHAnsi" w:hAnsiTheme="majorHAnsi" w:cstheme="majorHAnsi"/>
      <w:i/>
      <w:color w:val="243F60" w:themeColor="accent1" w:themeShade="7F"/>
      <w:sz w:val="20"/>
    </w:rPr>
  </w:style>
  <w:style w:type="paragraph" w:styleId="Nadpis7">
    <w:name w:val="heading 7"/>
    <w:basedOn w:val="Normlny"/>
    <w:next w:val="Normlny"/>
    <w:uiPriority w:val="1"/>
    <w:unhideWhenUsed/>
    <w:qFormat/>
    <w:pPr>
      <w:outlineLvl w:val="6"/>
    </w:pPr>
    <w:rPr>
      <w:rFonts w:asciiTheme="majorHAnsi" w:eastAsiaTheme="majorHAnsi" w:hAnsiTheme="majorHAnsi" w:cstheme="majorHAnsi"/>
      <w:i/>
      <w:color w:val="4F81BD" w:themeColor="accent1"/>
    </w:rPr>
  </w:style>
  <w:style w:type="paragraph" w:styleId="Nadpis8">
    <w:name w:val="heading 8"/>
    <w:basedOn w:val="Normlny"/>
    <w:next w:val="Normlny"/>
    <w:uiPriority w:val="1"/>
    <w:unhideWhenUsed/>
    <w:qFormat/>
    <w:pPr>
      <w:outlineLvl w:val="7"/>
    </w:pPr>
    <w:rPr>
      <w:rFonts w:asciiTheme="majorHAnsi" w:eastAsiaTheme="majorHAnsi" w:hAnsiTheme="majorHAnsi" w:cstheme="majorHAnsi"/>
      <w:i/>
      <w:color w:val="4F81BD" w:themeColor="accent1"/>
    </w:rPr>
  </w:style>
  <w:style w:type="paragraph" w:styleId="Nadpis9">
    <w:name w:val="heading 9"/>
    <w:basedOn w:val="Normlny"/>
    <w:next w:val="Normlny"/>
    <w:uiPriority w:val="1"/>
    <w:unhideWhenUsed/>
    <w:qFormat/>
    <w:pPr>
      <w:outlineLvl w:val="8"/>
    </w:pPr>
    <w:rPr>
      <w:rFonts w:asciiTheme="majorHAnsi" w:eastAsiaTheme="majorHAnsi" w:hAnsiTheme="majorHAnsi" w:cstheme="majorHAnsi"/>
      <w:i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uiPriority w:val="1"/>
    <w:unhideWhenUsed/>
    <w:qFormat/>
    <w:pPr>
      <w:jc w:val="center"/>
    </w:pPr>
    <w:rPr>
      <w:rFonts w:asciiTheme="majorHAnsi" w:eastAsiaTheme="majorHAnsi" w:hAnsiTheme="majorHAnsi" w:cstheme="majorHAnsi"/>
      <w:b/>
      <w:color w:val="4F81BD" w:themeColor="accent1"/>
      <w:sz w:val="24"/>
    </w:rPr>
  </w:style>
  <w:style w:type="paragraph" w:styleId="Podtitul">
    <w:name w:val="Subtitle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paragraph" w:styleId="Citcia">
    <w:name w:val="Quote"/>
    <w:basedOn w:val="Normlny"/>
    <w:next w:val="Normlny"/>
    <w:uiPriority w:val="1"/>
    <w:unhideWhenUsed/>
    <w:qFormat/>
    <w:pPr>
      <w:pBdr>
        <w:left w:val="single" w:sz="11" w:space="20" w:color="0073B9"/>
      </w:pBdr>
      <w:ind w:left="329"/>
    </w:pPr>
    <w:rPr>
      <w:rFonts w:asciiTheme="majorHAnsi" w:eastAsiaTheme="majorHAnsi" w:hAnsiTheme="majorHAnsi" w:cstheme="majorHAnsi"/>
      <w:i/>
    </w:rPr>
  </w:style>
  <w:style w:type="paragraph" w:styleId="Zvraznencitcia">
    <w:name w:val="Intense Quote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paragraph" w:styleId="Odsekzoznamu">
    <w:name w:val="List Paragraph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paragraph" w:styleId="Bezriadkovania">
    <w:name w:val="No Spacing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character" w:customStyle="1" w:styleId="a">
    <w:uiPriority w:val="1"/>
    <w:unhideWhenUsed/>
    <w:qFormat/>
    <w:rPr>
      <w:b/>
      <w:i/>
      <w:color w:val="4F81BD" w:themeColor="accent1"/>
      <w:spacing w:val="10"/>
    </w:rPr>
  </w:style>
  <w:style w:type="character" w:customStyle="1" w:styleId="a0">
    <w:uiPriority w:val="1"/>
    <w:unhideWhenUsed/>
    <w:qFormat/>
    <w:rPr>
      <w:b/>
      <w:i/>
      <w:color w:val="C0504D" w:themeColor="accent2"/>
      <w:spacing w:val="10"/>
    </w:rPr>
  </w:style>
  <w:style w:type="character" w:customStyle="1" w:styleId="a1">
    <w:uiPriority w:val="1"/>
    <w:unhideWhenUsed/>
    <w:qFormat/>
    <w:rPr>
      <w:b/>
      <w:i/>
      <w:color w:val="9BBB59" w:themeColor="accent3"/>
      <w:spacing w:val="10"/>
    </w:rPr>
  </w:style>
  <w:style w:type="character" w:customStyle="1" w:styleId="a2">
    <w:uiPriority w:val="1"/>
    <w:unhideWhenUsed/>
    <w:qFormat/>
    <w:rPr>
      <w:b/>
      <w:i/>
      <w:color w:val="8064A2" w:themeColor="accent4"/>
      <w:spacing w:val="10"/>
    </w:rPr>
  </w:style>
  <w:style w:type="character" w:customStyle="1" w:styleId="a3">
    <w:uiPriority w:val="1"/>
    <w:unhideWhenUsed/>
    <w:qFormat/>
    <w:rPr>
      <w:b/>
      <w:i/>
      <w:color w:val="4BACC6" w:themeColor="accent5"/>
      <w:spacing w:val="10"/>
    </w:rPr>
  </w:style>
  <w:style w:type="character" w:customStyle="1" w:styleId="a4">
    <w:uiPriority w:val="1"/>
    <w:unhideWhenUsed/>
    <w:qFormat/>
    <w:rPr>
      <w:b/>
      <w:i/>
      <w:color w:val="F79646" w:themeColor="accent6"/>
      <w:spacing w:val="10"/>
    </w:rPr>
  </w:style>
  <w:style w:type="character" w:customStyle="1" w:styleId="a5">
    <w:uiPriority w:val="1"/>
    <w:unhideWhenUsed/>
    <w:qFormat/>
    <w:rPr>
      <w:b/>
      <w:i/>
      <w:color w:val="C0504D" w:themeColor="accent2"/>
      <w:spacing w:val="10"/>
    </w:rPr>
  </w:style>
  <w:style w:type="character" w:styleId="Odkaznapoznmkupodiarou">
    <w:name w:val="footnote reference"/>
    <w:basedOn w:val="Predvolenpsmoodseku"/>
    <w:unhideWhenUsed/>
    <w:rPr>
      <w:vertAlign w:val="superscript"/>
    </w:rPr>
  </w:style>
  <w:style w:type="paragraph" w:styleId="Textpoznmkypodiarou">
    <w:name w:val="footnote text"/>
    <w:basedOn w:val="Normlny"/>
    <w:unhideWhenUsed/>
  </w:style>
  <w:style w:type="character" w:styleId="Odkaznavysvetlivku">
    <w:name w:val="endnote reference"/>
    <w:basedOn w:val="Predvolenpsmoodseku"/>
    <w:unhideWhenUsed/>
    <w:rPr>
      <w:vertAlign w:val="superscript"/>
    </w:rPr>
  </w:style>
  <w:style w:type="paragraph" w:styleId="Textvysvetlivky">
    <w:name w:val="endnote text"/>
    <w:basedOn w:val="Normlny"/>
    <w:unhideWhenUsed/>
  </w:style>
  <w:style w:type="character" w:styleId="Hypertextovprepojenie">
    <w:name w:val="Hyperlink"/>
    <w:rsid w:val="00022D7A"/>
    <w:rPr>
      <w:color w:val="0000FF"/>
      <w:u w:val="single"/>
    </w:rPr>
  </w:style>
  <w:style w:type="paragraph" w:styleId="Normlnywebov">
    <w:name w:val="Normal (Web)"/>
    <w:basedOn w:val="Normlny"/>
    <w:uiPriority w:val="99"/>
    <w:rsid w:val="00022D7A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63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6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0"/>
        </a:gradFill>
        <a:gradFill rotWithShape="0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0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0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tx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Cinemart a.s.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Cinemart Cinemart</cp:lastModifiedBy>
  <cp:revision>4</cp:revision>
  <cp:lastPrinted>2021-05-17T11:04:00Z</cp:lastPrinted>
  <dcterms:created xsi:type="dcterms:W3CDTF">2021-05-19T13:49:00Z</dcterms:created>
  <dcterms:modified xsi:type="dcterms:W3CDTF">2021-05-19T16:10:00Z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WConversion">
    <vt:lpwstr>1</vt:lpwstr>
  </property>
</Properties>
</file>