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01D924" w14:textId="4E863D30" w:rsidR="00D22975" w:rsidRPr="00652E85" w:rsidRDefault="00EB6D79" w:rsidP="00022D7A">
      <w:pPr>
        <w:spacing w:line="240" w:lineRule="auto"/>
        <w:rPr>
          <w:rFonts w:ascii="Arial" w:hAnsi="Arial" w:cs="Arial"/>
          <w:b/>
          <w:noProof/>
          <w:sz w:val="44"/>
          <w:szCs w:val="28"/>
          <w:lang w:val="sk-SK"/>
        </w:rPr>
      </w:pPr>
      <w:r w:rsidRPr="00652E85">
        <w:rPr>
          <w:noProof/>
          <w:sz w:val="18"/>
          <w:szCs w:val="16"/>
          <w:lang w:val="sk-SK"/>
        </w:rPr>
        <w:drawing>
          <wp:anchor distT="0" distB="0" distL="114300" distR="114300" simplePos="0" relativeHeight="251658240" behindDoc="0" locked="0" layoutInCell="1" allowOverlap="1" wp14:anchorId="4F849352" wp14:editId="0BA04BA9">
            <wp:simplePos x="0" y="0"/>
            <wp:positionH relativeFrom="margin">
              <wp:align>right</wp:align>
            </wp:positionH>
            <wp:positionV relativeFrom="paragraph">
              <wp:posOffset>62865</wp:posOffset>
            </wp:positionV>
            <wp:extent cx="3114675" cy="1781175"/>
            <wp:effectExtent l="0" t="0" r="9525" b="9525"/>
            <wp:wrapSquare wrapText="bothSides"/>
            <wp:docPr id="11025252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525232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17" t="1546" r="833" b="2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1E2" w:rsidRPr="00652E85">
        <w:rPr>
          <w:rFonts w:ascii="Arial" w:hAnsi="Arial" w:cs="Arial"/>
          <w:b/>
          <w:noProof/>
          <w:sz w:val="44"/>
          <w:szCs w:val="28"/>
          <w:lang w:val="sk-SK"/>
        </w:rPr>
        <w:t>Mimoni a mon</w:t>
      </w:r>
      <w:r w:rsidR="00FC1C27" w:rsidRPr="00652E85">
        <w:rPr>
          <w:rFonts w:ascii="Arial" w:hAnsi="Arial" w:cs="Arial"/>
          <w:b/>
          <w:noProof/>
          <w:sz w:val="44"/>
          <w:szCs w:val="28"/>
          <w:lang w:val="sk-SK"/>
        </w:rPr>
        <w:t>š</w:t>
      </w:r>
      <w:r w:rsidR="00D311E2" w:rsidRPr="00652E85">
        <w:rPr>
          <w:rFonts w:ascii="Arial" w:hAnsi="Arial" w:cs="Arial"/>
          <w:b/>
          <w:noProof/>
          <w:sz w:val="44"/>
          <w:szCs w:val="28"/>
          <w:lang w:val="sk-SK"/>
        </w:rPr>
        <w:t>tr</w:t>
      </w:r>
      <w:r w:rsidR="00FC1C27" w:rsidRPr="00652E85">
        <w:rPr>
          <w:rFonts w:ascii="Arial" w:hAnsi="Arial" w:cs="Arial"/>
          <w:b/>
          <w:noProof/>
          <w:sz w:val="44"/>
          <w:szCs w:val="28"/>
          <w:lang w:val="sk-SK"/>
        </w:rPr>
        <w:t>á</w:t>
      </w:r>
    </w:p>
    <w:p w14:paraId="53F40B26" w14:textId="6C3D193E" w:rsidR="00D22975" w:rsidRPr="00652E85" w:rsidRDefault="003E72AB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652E85">
        <w:rPr>
          <w:rFonts w:ascii="Arial" w:eastAsia="Arial" w:hAnsi="Arial" w:cs="Arial"/>
          <w:sz w:val="24"/>
          <w:szCs w:val="24"/>
          <w:lang w:val="sk-SK"/>
        </w:rPr>
        <w:t>(</w:t>
      </w:r>
      <w:proofErr w:type="spellStart"/>
      <w:r w:rsidR="00D311E2" w:rsidRPr="00652E85">
        <w:rPr>
          <w:rFonts w:ascii="Arial" w:eastAsia="Arial" w:hAnsi="Arial" w:cs="Arial"/>
          <w:sz w:val="24"/>
          <w:szCs w:val="24"/>
          <w:lang w:val="sk-SK"/>
        </w:rPr>
        <w:t>Minions</w:t>
      </w:r>
      <w:proofErr w:type="spellEnd"/>
      <w:r w:rsidR="00D311E2" w:rsidRPr="00652E85">
        <w:rPr>
          <w:rFonts w:ascii="Arial" w:eastAsia="Arial" w:hAnsi="Arial" w:cs="Arial"/>
          <w:sz w:val="24"/>
          <w:szCs w:val="24"/>
          <w:lang w:val="sk-SK"/>
        </w:rPr>
        <w:t xml:space="preserve"> &amp; </w:t>
      </w:r>
      <w:proofErr w:type="spellStart"/>
      <w:r w:rsidR="00D311E2" w:rsidRPr="00652E85">
        <w:rPr>
          <w:rFonts w:ascii="Arial" w:eastAsia="Arial" w:hAnsi="Arial" w:cs="Arial"/>
          <w:sz w:val="24"/>
          <w:szCs w:val="24"/>
          <w:lang w:val="sk-SK"/>
        </w:rPr>
        <w:t>Monsters</w:t>
      </w:r>
      <w:proofErr w:type="spellEnd"/>
      <w:r w:rsidR="007B493E" w:rsidRPr="00652E85">
        <w:rPr>
          <w:rFonts w:ascii="Arial" w:eastAsia="Arial" w:hAnsi="Arial" w:cs="Arial"/>
          <w:sz w:val="24"/>
          <w:szCs w:val="24"/>
          <w:lang w:val="sk-SK"/>
        </w:rPr>
        <w:t>)</w:t>
      </w:r>
      <w:r w:rsidR="00EB6D79" w:rsidRPr="00652E85">
        <w:rPr>
          <w:noProof/>
          <w:lang w:val="sk-SK"/>
        </w:rPr>
        <w:t xml:space="preserve"> </w:t>
      </w:r>
    </w:p>
    <w:p w14:paraId="545C9F2C" w14:textId="4F6CBD9D" w:rsidR="00D22975" w:rsidRPr="00652E85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652E85">
        <w:rPr>
          <w:rFonts w:ascii="Arial" w:eastAsia="Arial" w:hAnsi="Arial" w:cs="Arial"/>
          <w:b/>
          <w:sz w:val="24"/>
          <w:szCs w:val="24"/>
          <w:lang w:val="sk-SK"/>
        </w:rPr>
        <w:t xml:space="preserve">Premiéra: </w:t>
      </w:r>
      <w:r w:rsidR="00D311E2" w:rsidRPr="00652E85">
        <w:rPr>
          <w:rFonts w:ascii="Arial" w:eastAsia="Arial" w:hAnsi="Arial" w:cs="Arial"/>
          <w:b/>
          <w:sz w:val="24"/>
          <w:szCs w:val="24"/>
          <w:lang w:val="sk-SK"/>
        </w:rPr>
        <w:t>30</w:t>
      </w:r>
      <w:r w:rsidRPr="00652E85">
        <w:rPr>
          <w:rFonts w:ascii="Arial" w:eastAsia="Arial" w:hAnsi="Arial" w:cs="Arial"/>
          <w:b/>
          <w:sz w:val="24"/>
          <w:szCs w:val="24"/>
          <w:lang w:val="sk-SK"/>
        </w:rPr>
        <w:t>.</w:t>
      </w:r>
      <w:r w:rsidR="003226A4" w:rsidRPr="00652E85">
        <w:rPr>
          <w:rFonts w:ascii="Arial" w:eastAsia="Arial" w:hAnsi="Arial" w:cs="Arial"/>
          <w:b/>
          <w:sz w:val="24"/>
          <w:szCs w:val="24"/>
          <w:lang w:val="sk-SK"/>
        </w:rPr>
        <w:t xml:space="preserve"> </w:t>
      </w:r>
      <w:r w:rsidR="00D311E2" w:rsidRPr="00652E85">
        <w:rPr>
          <w:rFonts w:ascii="Arial" w:eastAsia="Arial" w:hAnsi="Arial" w:cs="Arial"/>
          <w:b/>
          <w:sz w:val="24"/>
          <w:szCs w:val="24"/>
          <w:lang w:val="sk-SK"/>
        </w:rPr>
        <w:t>6</w:t>
      </w:r>
      <w:r w:rsidRPr="00652E85">
        <w:rPr>
          <w:rFonts w:ascii="Arial" w:eastAsia="Arial" w:hAnsi="Arial" w:cs="Arial"/>
          <w:b/>
          <w:sz w:val="24"/>
          <w:szCs w:val="24"/>
          <w:lang w:val="sk-SK"/>
        </w:rPr>
        <w:t>. 202</w:t>
      </w:r>
      <w:r w:rsidR="009A1EB2" w:rsidRPr="00652E85">
        <w:rPr>
          <w:rFonts w:ascii="Arial" w:eastAsia="Arial" w:hAnsi="Arial" w:cs="Arial"/>
          <w:b/>
          <w:sz w:val="24"/>
          <w:szCs w:val="24"/>
          <w:lang w:val="sk-SK"/>
        </w:rPr>
        <w:t>6</w:t>
      </w:r>
    </w:p>
    <w:p w14:paraId="00534A2F" w14:textId="77777777" w:rsidR="00D22975" w:rsidRPr="00652E85" w:rsidRDefault="00D22975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</w:p>
    <w:p w14:paraId="16518F78" w14:textId="25AF0EF6" w:rsidR="00D22975" w:rsidRPr="00652E85" w:rsidRDefault="00EB6D79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652E85">
        <w:rPr>
          <w:rFonts w:ascii="Arial" w:eastAsia="Arial" w:hAnsi="Arial" w:cs="Arial"/>
          <w:sz w:val="24"/>
          <w:szCs w:val="24"/>
          <w:lang w:val="sk-SK"/>
        </w:rPr>
        <w:t>UIP – Universal</w:t>
      </w:r>
      <w:r w:rsidR="007B493E" w:rsidRPr="00652E85">
        <w:rPr>
          <w:rFonts w:ascii="Arial" w:eastAsia="Arial" w:hAnsi="Arial" w:cs="Arial"/>
          <w:sz w:val="24"/>
          <w:szCs w:val="24"/>
          <w:lang w:val="sk-SK"/>
        </w:rPr>
        <w:t>, USA, 202</w:t>
      </w:r>
      <w:r w:rsidR="009A1EB2" w:rsidRPr="00652E85">
        <w:rPr>
          <w:rFonts w:ascii="Arial" w:eastAsia="Arial" w:hAnsi="Arial" w:cs="Arial"/>
          <w:sz w:val="24"/>
          <w:szCs w:val="24"/>
          <w:lang w:val="sk-SK"/>
        </w:rPr>
        <w:t>6</w:t>
      </w:r>
    </w:p>
    <w:p w14:paraId="1A3964B6" w14:textId="1A83AEB5" w:rsidR="00FC1C27" w:rsidRPr="00652E85" w:rsidRDefault="007B493E" w:rsidP="00022D7A">
      <w:pPr>
        <w:spacing w:line="240" w:lineRule="auto"/>
        <w:rPr>
          <w:rFonts w:ascii="Arial" w:eastAsia="Arial" w:hAnsi="Arial" w:cs="Arial"/>
          <w:sz w:val="24"/>
          <w:szCs w:val="24"/>
          <w:lang w:val="sk-SK"/>
        </w:rPr>
      </w:pPr>
      <w:r w:rsidRPr="00652E85">
        <w:rPr>
          <w:rFonts w:ascii="Arial" w:eastAsia="Arial" w:hAnsi="Arial" w:cs="Arial"/>
          <w:sz w:val="24"/>
          <w:szCs w:val="24"/>
          <w:lang w:val="sk-SK"/>
        </w:rPr>
        <w:t>R</w:t>
      </w:r>
      <w:r w:rsidR="00FC1C27" w:rsidRPr="00652E85">
        <w:rPr>
          <w:rFonts w:ascii="Arial" w:eastAsia="Arial" w:hAnsi="Arial" w:cs="Arial"/>
          <w:sz w:val="24"/>
          <w:szCs w:val="24"/>
          <w:lang w:val="sk-SK"/>
        </w:rPr>
        <w:t>é</w:t>
      </w:r>
      <w:r w:rsidRPr="00652E85">
        <w:rPr>
          <w:rFonts w:ascii="Arial" w:eastAsia="Arial" w:hAnsi="Arial" w:cs="Arial"/>
          <w:sz w:val="24"/>
          <w:szCs w:val="24"/>
          <w:lang w:val="sk-SK"/>
        </w:rPr>
        <w:t>ži</w:t>
      </w:r>
      <w:r w:rsidR="00FC1C27" w:rsidRPr="00652E85">
        <w:rPr>
          <w:rFonts w:ascii="Arial" w:eastAsia="Arial" w:hAnsi="Arial" w:cs="Arial"/>
          <w:sz w:val="24"/>
          <w:szCs w:val="24"/>
          <w:lang w:val="sk-SK"/>
        </w:rPr>
        <w:t>a</w:t>
      </w:r>
      <w:r w:rsidRPr="00652E85">
        <w:rPr>
          <w:rFonts w:ascii="Arial" w:eastAsia="Arial" w:hAnsi="Arial" w:cs="Arial"/>
          <w:sz w:val="24"/>
          <w:szCs w:val="24"/>
          <w:lang w:val="sk-SK"/>
        </w:rPr>
        <w:t xml:space="preserve">: </w:t>
      </w:r>
      <w:r w:rsidR="00D311E2" w:rsidRPr="00652E85">
        <w:rPr>
          <w:rFonts w:ascii="Arial" w:eastAsia="Arial" w:hAnsi="Arial" w:cs="Arial"/>
          <w:sz w:val="24"/>
          <w:szCs w:val="24"/>
          <w:lang w:val="sk-SK"/>
        </w:rPr>
        <w:t xml:space="preserve">Pierre </w:t>
      </w:r>
      <w:proofErr w:type="spellStart"/>
      <w:r w:rsidR="00D311E2" w:rsidRPr="00652E85">
        <w:rPr>
          <w:rFonts w:ascii="Arial" w:eastAsia="Arial" w:hAnsi="Arial" w:cs="Arial"/>
          <w:sz w:val="24"/>
          <w:szCs w:val="24"/>
          <w:lang w:val="sk-SK"/>
        </w:rPr>
        <w:t>Coffin</w:t>
      </w:r>
      <w:proofErr w:type="spellEnd"/>
    </w:p>
    <w:p w14:paraId="72F073E0" w14:textId="59EE6B1E" w:rsidR="00D22975" w:rsidRPr="00652E85" w:rsidRDefault="007B493E" w:rsidP="00022D7A">
      <w:pPr>
        <w:spacing w:line="240" w:lineRule="auto"/>
        <w:rPr>
          <w:rFonts w:ascii="Arial" w:eastAsia="Arial" w:hAnsi="Arial" w:cs="Arial"/>
          <w:sz w:val="24"/>
          <w:szCs w:val="24"/>
          <w:lang w:val="sk-SK"/>
        </w:rPr>
      </w:pPr>
      <w:r w:rsidRPr="00652E85">
        <w:rPr>
          <w:rFonts w:ascii="Arial" w:eastAsia="Arial" w:hAnsi="Arial" w:cs="Arial"/>
          <w:sz w:val="24"/>
          <w:szCs w:val="24"/>
          <w:lang w:val="sk-SK"/>
        </w:rPr>
        <w:t>Sc</w:t>
      </w:r>
      <w:r w:rsidR="00FC1C27" w:rsidRPr="00652E85">
        <w:rPr>
          <w:rFonts w:ascii="Arial" w:eastAsia="Arial" w:hAnsi="Arial" w:cs="Arial"/>
          <w:sz w:val="24"/>
          <w:szCs w:val="24"/>
          <w:lang w:val="sk-SK"/>
        </w:rPr>
        <w:t>e</w:t>
      </w:r>
      <w:r w:rsidRPr="00652E85">
        <w:rPr>
          <w:rFonts w:ascii="Arial" w:eastAsia="Arial" w:hAnsi="Arial" w:cs="Arial"/>
          <w:sz w:val="24"/>
          <w:szCs w:val="24"/>
          <w:lang w:val="sk-SK"/>
        </w:rPr>
        <w:t>ná</w:t>
      </w:r>
      <w:r w:rsidR="00FC1C27" w:rsidRPr="00652E85">
        <w:rPr>
          <w:rFonts w:ascii="Arial" w:eastAsia="Arial" w:hAnsi="Arial" w:cs="Arial"/>
          <w:sz w:val="24"/>
          <w:szCs w:val="24"/>
          <w:lang w:val="sk-SK"/>
        </w:rPr>
        <w:t>r</w:t>
      </w:r>
      <w:r w:rsidRPr="00652E85">
        <w:rPr>
          <w:rFonts w:ascii="Arial" w:eastAsia="Arial" w:hAnsi="Arial" w:cs="Arial"/>
          <w:sz w:val="24"/>
          <w:szCs w:val="24"/>
          <w:lang w:val="sk-SK"/>
        </w:rPr>
        <w:t xml:space="preserve">: </w:t>
      </w:r>
      <w:r w:rsidR="00D311E2" w:rsidRPr="00652E85">
        <w:rPr>
          <w:rFonts w:ascii="Arial" w:eastAsia="Arial" w:hAnsi="Arial" w:cs="Arial"/>
          <w:sz w:val="24"/>
          <w:szCs w:val="24"/>
          <w:lang w:val="sk-SK"/>
        </w:rPr>
        <w:t xml:space="preserve">Pierre </w:t>
      </w:r>
      <w:proofErr w:type="spellStart"/>
      <w:r w:rsidR="00D311E2" w:rsidRPr="00652E85">
        <w:rPr>
          <w:rFonts w:ascii="Arial" w:eastAsia="Arial" w:hAnsi="Arial" w:cs="Arial"/>
          <w:sz w:val="24"/>
          <w:szCs w:val="24"/>
          <w:lang w:val="sk-SK"/>
        </w:rPr>
        <w:t>Coffin</w:t>
      </w:r>
      <w:proofErr w:type="spellEnd"/>
      <w:r w:rsidR="00D311E2" w:rsidRPr="00652E85">
        <w:rPr>
          <w:rFonts w:ascii="Arial" w:eastAsia="Arial" w:hAnsi="Arial" w:cs="Arial"/>
          <w:sz w:val="24"/>
          <w:szCs w:val="24"/>
          <w:lang w:val="sk-SK"/>
        </w:rPr>
        <w:t xml:space="preserve">, Brian </w:t>
      </w:r>
      <w:proofErr w:type="spellStart"/>
      <w:r w:rsidR="00D311E2" w:rsidRPr="00652E85">
        <w:rPr>
          <w:rFonts w:ascii="Arial" w:eastAsia="Arial" w:hAnsi="Arial" w:cs="Arial"/>
          <w:sz w:val="24"/>
          <w:szCs w:val="24"/>
          <w:lang w:val="sk-SK"/>
        </w:rPr>
        <w:t>Lynch</w:t>
      </w:r>
      <w:proofErr w:type="spellEnd"/>
    </w:p>
    <w:p w14:paraId="0D9A4759" w14:textId="7F258CE7" w:rsidR="00295163" w:rsidRPr="00652E85" w:rsidRDefault="00295163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652E85">
        <w:rPr>
          <w:rFonts w:ascii="Arial" w:eastAsia="Arial" w:hAnsi="Arial" w:cs="Arial"/>
          <w:sz w:val="24"/>
          <w:szCs w:val="24"/>
          <w:lang w:val="sk-SK"/>
        </w:rPr>
        <w:t xml:space="preserve">Hudba: </w:t>
      </w:r>
      <w:r w:rsidR="00D311E2" w:rsidRPr="00652E85">
        <w:rPr>
          <w:rFonts w:ascii="Arial" w:eastAsia="Arial" w:hAnsi="Arial" w:cs="Arial"/>
          <w:sz w:val="24"/>
          <w:szCs w:val="24"/>
          <w:lang w:val="sk-SK"/>
        </w:rPr>
        <w:t>John Powell</w:t>
      </w:r>
    </w:p>
    <w:p w14:paraId="72AFD541" w14:textId="0138DB22" w:rsidR="00D22975" w:rsidRPr="00652E85" w:rsidRDefault="007B493E" w:rsidP="00705BCD">
      <w:pPr>
        <w:spacing w:line="240" w:lineRule="auto"/>
        <w:rPr>
          <w:rFonts w:ascii="Arial" w:eastAsia="Arial" w:hAnsi="Arial" w:cs="Arial"/>
          <w:sz w:val="24"/>
          <w:szCs w:val="24"/>
          <w:lang w:val="sk-SK"/>
        </w:rPr>
      </w:pPr>
      <w:r w:rsidRPr="00652E85">
        <w:rPr>
          <w:rFonts w:ascii="Arial" w:eastAsia="Arial" w:hAnsi="Arial" w:cs="Arial"/>
          <w:sz w:val="24"/>
          <w:szCs w:val="24"/>
          <w:lang w:val="sk-SK"/>
        </w:rPr>
        <w:t>Hraj</w:t>
      </w:r>
      <w:r w:rsidR="00FC1C27" w:rsidRPr="00652E85">
        <w:rPr>
          <w:rFonts w:ascii="Arial" w:eastAsia="Arial" w:hAnsi="Arial" w:cs="Arial"/>
          <w:sz w:val="24"/>
          <w:szCs w:val="24"/>
          <w:lang w:val="sk-SK"/>
        </w:rPr>
        <w:t xml:space="preserve">ú </w:t>
      </w:r>
      <w:r w:rsidRPr="00652E85">
        <w:rPr>
          <w:rFonts w:ascii="Arial" w:eastAsia="Arial" w:hAnsi="Arial" w:cs="Arial"/>
          <w:sz w:val="24"/>
          <w:szCs w:val="24"/>
          <w:lang w:val="sk-SK"/>
        </w:rPr>
        <w:t xml:space="preserve">(v </w:t>
      </w:r>
      <w:r w:rsidR="00FC1C27" w:rsidRPr="00652E85">
        <w:rPr>
          <w:rFonts w:ascii="Arial" w:eastAsia="Arial" w:hAnsi="Arial" w:cs="Arial"/>
          <w:sz w:val="24"/>
          <w:szCs w:val="24"/>
          <w:lang w:val="sk-SK"/>
        </w:rPr>
        <w:t xml:space="preserve">slovenskom znení </w:t>
      </w:r>
      <w:r w:rsidRPr="00652E85">
        <w:rPr>
          <w:rFonts w:ascii="Arial" w:eastAsia="Arial" w:hAnsi="Arial" w:cs="Arial"/>
          <w:sz w:val="24"/>
          <w:szCs w:val="24"/>
          <w:lang w:val="sk-SK"/>
        </w:rPr>
        <w:t xml:space="preserve">): </w:t>
      </w:r>
      <w:r w:rsidR="009F54B1" w:rsidRPr="00652E85">
        <w:rPr>
          <w:rFonts w:ascii="Arial" w:eastAsia="Arial" w:hAnsi="Arial" w:cs="Arial"/>
          <w:sz w:val="24"/>
          <w:szCs w:val="24"/>
          <w:lang w:val="sk-SK"/>
        </w:rPr>
        <w:t xml:space="preserve">Peter </w:t>
      </w:r>
      <w:proofErr w:type="spellStart"/>
      <w:r w:rsidR="009F54B1" w:rsidRPr="00652E85">
        <w:rPr>
          <w:rFonts w:ascii="Arial" w:eastAsia="Arial" w:hAnsi="Arial" w:cs="Arial"/>
          <w:sz w:val="24"/>
          <w:szCs w:val="24"/>
          <w:lang w:val="sk-SK"/>
        </w:rPr>
        <w:t>Marcin</w:t>
      </w:r>
      <w:proofErr w:type="spellEnd"/>
      <w:r w:rsidR="009F54B1" w:rsidRPr="00652E85">
        <w:rPr>
          <w:rFonts w:ascii="Arial" w:eastAsia="Arial" w:hAnsi="Arial" w:cs="Arial"/>
          <w:sz w:val="24"/>
          <w:szCs w:val="24"/>
          <w:lang w:val="sk-SK"/>
        </w:rPr>
        <w:t xml:space="preserve">, Miroslava </w:t>
      </w:r>
      <w:proofErr w:type="spellStart"/>
      <w:r w:rsidR="009F54B1" w:rsidRPr="00652E85">
        <w:rPr>
          <w:rFonts w:ascii="Arial" w:eastAsia="Arial" w:hAnsi="Arial" w:cs="Arial"/>
          <w:sz w:val="24"/>
          <w:szCs w:val="24"/>
          <w:lang w:val="sk-SK"/>
        </w:rPr>
        <w:t>Drinová</w:t>
      </w:r>
      <w:proofErr w:type="spellEnd"/>
      <w:r w:rsidR="009F54B1" w:rsidRPr="00652E85">
        <w:rPr>
          <w:rFonts w:ascii="Arial" w:eastAsia="Arial" w:hAnsi="Arial" w:cs="Arial"/>
          <w:sz w:val="24"/>
          <w:szCs w:val="24"/>
          <w:lang w:val="sk-SK"/>
        </w:rPr>
        <w:t xml:space="preserve">, Tomáš </w:t>
      </w:r>
      <w:proofErr w:type="spellStart"/>
      <w:r w:rsidR="009F54B1" w:rsidRPr="00652E85">
        <w:rPr>
          <w:rFonts w:ascii="Arial" w:eastAsia="Arial" w:hAnsi="Arial" w:cs="Arial"/>
          <w:sz w:val="24"/>
          <w:szCs w:val="24"/>
          <w:lang w:val="sk-SK"/>
        </w:rPr>
        <w:t>Horvath</w:t>
      </w:r>
      <w:proofErr w:type="spellEnd"/>
      <w:r w:rsidR="009F54B1" w:rsidRPr="00652E85">
        <w:rPr>
          <w:rFonts w:ascii="Arial" w:eastAsia="Arial" w:hAnsi="Arial" w:cs="Arial"/>
          <w:sz w:val="24"/>
          <w:szCs w:val="24"/>
          <w:lang w:val="sk-SK"/>
        </w:rPr>
        <w:t xml:space="preserve">, Pavol Topoľský, Pavol </w:t>
      </w:r>
      <w:proofErr w:type="spellStart"/>
      <w:r w:rsidR="009F54B1" w:rsidRPr="00652E85">
        <w:rPr>
          <w:rFonts w:ascii="Arial" w:eastAsia="Arial" w:hAnsi="Arial" w:cs="Arial"/>
          <w:sz w:val="24"/>
          <w:szCs w:val="24"/>
          <w:lang w:val="sk-SK"/>
        </w:rPr>
        <w:t>Plevčík</w:t>
      </w:r>
      <w:proofErr w:type="spellEnd"/>
    </w:p>
    <w:p w14:paraId="5E951A18" w14:textId="77777777" w:rsidR="00022D7A" w:rsidRPr="00652E85" w:rsidRDefault="00022D7A" w:rsidP="00022D7A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  <w:lang w:val="sk-SK"/>
        </w:rPr>
      </w:pPr>
    </w:p>
    <w:p w14:paraId="5AC2B271" w14:textId="77777777" w:rsidR="00FC1C27" w:rsidRPr="00652E85" w:rsidRDefault="00FC1C27" w:rsidP="00FC1C27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sk-SK"/>
        </w:rPr>
      </w:pPr>
    </w:p>
    <w:p w14:paraId="75BFA549" w14:textId="6AC1700D" w:rsidR="00FC1C27" w:rsidRPr="00652E85" w:rsidRDefault="00FC1C27" w:rsidP="00FC1C27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sk-SK"/>
        </w:rPr>
      </w:pPr>
      <w:r w:rsidRPr="00652E85">
        <w:rPr>
          <w:rFonts w:ascii="Arial" w:eastAsia="Arial" w:hAnsi="Arial" w:cs="Arial"/>
          <w:b/>
          <w:bCs/>
          <w:sz w:val="24"/>
          <w:szCs w:val="24"/>
          <w:lang w:val="sk-SK"/>
        </w:rPr>
        <w:t xml:space="preserve">Hoci sú to </w:t>
      </w:r>
      <w:r w:rsidR="00652E85" w:rsidRPr="00652E85">
        <w:rPr>
          <w:rFonts w:ascii="Arial" w:eastAsia="Arial" w:hAnsi="Arial" w:cs="Arial"/>
          <w:b/>
          <w:bCs/>
          <w:sz w:val="24"/>
          <w:szCs w:val="24"/>
          <w:lang w:val="sk-SK"/>
        </w:rPr>
        <w:t>poriadni babráci</w:t>
      </w:r>
      <w:r w:rsidRPr="00652E85">
        <w:rPr>
          <w:rFonts w:ascii="Arial" w:eastAsia="Arial" w:hAnsi="Arial" w:cs="Arial"/>
          <w:b/>
          <w:bCs/>
          <w:sz w:val="24"/>
          <w:szCs w:val="24"/>
          <w:lang w:val="sk-SK"/>
        </w:rPr>
        <w:t xml:space="preserve">, patria </w:t>
      </w:r>
      <w:r w:rsidR="00652E85" w:rsidRPr="00652E85">
        <w:rPr>
          <w:rFonts w:ascii="Arial" w:eastAsia="Arial" w:hAnsi="Arial" w:cs="Arial"/>
          <w:b/>
          <w:bCs/>
          <w:sz w:val="24"/>
          <w:szCs w:val="24"/>
          <w:lang w:val="sk-SK"/>
        </w:rPr>
        <w:t xml:space="preserve">k </w:t>
      </w:r>
      <w:r w:rsidRPr="00652E85">
        <w:rPr>
          <w:rFonts w:ascii="Arial" w:eastAsia="Arial" w:hAnsi="Arial" w:cs="Arial"/>
          <w:b/>
          <w:bCs/>
          <w:sz w:val="24"/>
          <w:szCs w:val="24"/>
          <w:lang w:val="sk-SK"/>
        </w:rPr>
        <w:t xml:space="preserve"> najobľúbenejšie a</w:t>
      </w:r>
      <w:r w:rsidR="00652E85" w:rsidRPr="00652E85">
        <w:rPr>
          <w:rFonts w:ascii="Arial" w:eastAsia="Arial" w:hAnsi="Arial" w:cs="Arial"/>
          <w:b/>
          <w:bCs/>
          <w:sz w:val="24"/>
          <w:szCs w:val="24"/>
          <w:lang w:val="sk-SK"/>
        </w:rPr>
        <w:t> </w:t>
      </w:r>
      <w:r w:rsidRPr="00652E85">
        <w:rPr>
          <w:rFonts w:ascii="Arial" w:eastAsia="Arial" w:hAnsi="Arial" w:cs="Arial"/>
          <w:b/>
          <w:bCs/>
          <w:sz w:val="24"/>
          <w:szCs w:val="24"/>
          <w:lang w:val="sk-SK"/>
        </w:rPr>
        <w:t>najúspešnejš</w:t>
      </w:r>
      <w:r w:rsidR="00652E85" w:rsidRPr="00652E85">
        <w:rPr>
          <w:rFonts w:ascii="Arial" w:eastAsia="Arial" w:hAnsi="Arial" w:cs="Arial"/>
          <w:b/>
          <w:bCs/>
          <w:sz w:val="24"/>
          <w:szCs w:val="24"/>
          <w:lang w:val="sk-SK"/>
        </w:rPr>
        <w:t>ím fi</w:t>
      </w:r>
      <w:r w:rsidR="00652E85">
        <w:rPr>
          <w:rFonts w:ascii="Arial" w:eastAsia="Arial" w:hAnsi="Arial" w:cs="Arial"/>
          <w:b/>
          <w:bCs/>
          <w:sz w:val="24"/>
          <w:szCs w:val="24"/>
          <w:lang w:val="sk-SK"/>
        </w:rPr>
        <w:t>l</w:t>
      </w:r>
      <w:r w:rsidR="00652E85" w:rsidRPr="00652E85">
        <w:rPr>
          <w:rFonts w:ascii="Arial" w:eastAsia="Arial" w:hAnsi="Arial" w:cs="Arial"/>
          <w:b/>
          <w:bCs/>
          <w:sz w:val="24"/>
          <w:szCs w:val="24"/>
          <w:lang w:val="sk-SK"/>
        </w:rPr>
        <w:t>movým postavám všetkých čias</w:t>
      </w:r>
      <w:r w:rsidRPr="00652E85">
        <w:rPr>
          <w:rFonts w:ascii="Arial" w:eastAsia="Arial" w:hAnsi="Arial" w:cs="Arial"/>
          <w:b/>
          <w:bCs/>
          <w:sz w:val="24"/>
          <w:szCs w:val="24"/>
          <w:lang w:val="sk-SK"/>
        </w:rPr>
        <w:t xml:space="preserve">. Kto? Predsa </w:t>
      </w:r>
      <w:proofErr w:type="spellStart"/>
      <w:r w:rsidRPr="00652E85">
        <w:rPr>
          <w:rFonts w:ascii="Arial" w:eastAsia="Arial" w:hAnsi="Arial" w:cs="Arial"/>
          <w:b/>
          <w:bCs/>
          <w:sz w:val="24"/>
          <w:szCs w:val="24"/>
          <w:lang w:val="sk-SK"/>
        </w:rPr>
        <w:t>Mimoni</w:t>
      </w:r>
      <w:proofErr w:type="spellEnd"/>
      <w:r w:rsidRPr="00652E85">
        <w:rPr>
          <w:rFonts w:ascii="Arial" w:eastAsia="Arial" w:hAnsi="Arial" w:cs="Arial"/>
          <w:b/>
          <w:bCs/>
          <w:sz w:val="24"/>
          <w:szCs w:val="24"/>
          <w:lang w:val="sk-SK"/>
        </w:rPr>
        <w:t>! V ich novom filme zistíte, že práve oni stáli pri zrode zlatej éry Hollywoodu. To ste tiež nevedeli, však?</w:t>
      </w:r>
    </w:p>
    <w:p w14:paraId="538FC3BC" w14:textId="77777777" w:rsidR="00FC1C27" w:rsidRPr="00652E85" w:rsidRDefault="00FC1C27" w:rsidP="00FC1C27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sk-SK"/>
        </w:rPr>
      </w:pPr>
    </w:p>
    <w:p w14:paraId="15D95E4E" w14:textId="77777777" w:rsidR="00652E85" w:rsidRPr="00652E85" w:rsidRDefault="00652E85" w:rsidP="00652E85">
      <w:pPr>
        <w:spacing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652E85">
        <w:rPr>
          <w:rFonts w:ascii="Arial" w:eastAsia="Arial" w:hAnsi="Arial" w:cs="Arial"/>
          <w:sz w:val="24"/>
          <w:szCs w:val="24"/>
          <w:lang w:val="sk-SK"/>
        </w:rPr>
        <w:t xml:space="preserve">Životným poslaním </w:t>
      </w:r>
      <w:proofErr w:type="spellStart"/>
      <w:r w:rsidRPr="00652E85">
        <w:rPr>
          <w:rFonts w:ascii="Arial" w:eastAsia="Arial" w:hAnsi="Arial" w:cs="Arial"/>
          <w:sz w:val="24"/>
          <w:szCs w:val="24"/>
          <w:lang w:val="sk-SK"/>
        </w:rPr>
        <w:t>Mimoňov</w:t>
      </w:r>
      <w:proofErr w:type="spellEnd"/>
      <w:r w:rsidRPr="00652E85">
        <w:rPr>
          <w:rFonts w:ascii="Arial" w:eastAsia="Arial" w:hAnsi="Arial" w:cs="Arial"/>
          <w:sz w:val="24"/>
          <w:szCs w:val="24"/>
          <w:lang w:val="sk-SK"/>
        </w:rPr>
        <w:t xml:space="preserve"> je nájsť toho najväčšieho zloducha pod slnkom a oddane mu slúžiť až do roztrhania tela – väčšinou toho jeho. </w:t>
      </w:r>
      <w:proofErr w:type="spellStart"/>
      <w:r w:rsidRPr="00652E85">
        <w:rPr>
          <w:rFonts w:ascii="Arial" w:eastAsia="Arial" w:hAnsi="Arial" w:cs="Arial"/>
          <w:sz w:val="24"/>
          <w:szCs w:val="24"/>
          <w:lang w:val="sk-SK"/>
        </w:rPr>
        <w:t>Mimoni</w:t>
      </w:r>
      <w:proofErr w:type="spellEnd"/>
      <w:r w:rsidRPr="00652E85">
        <w:rPr>
          <w:rFonts w:ascii="Arial" w:eastAsia="Arial" w:hAnsi="Arial" w:cs="Arial"/>
          <w:sz w:val="24"/>
          <w:szCs w:val="24"/>
          <w:lang w:val="sk-SK"/>
        </w:rPr>
        <w:t xml:space="preserve"> sú totiž magnetom na katastrofy, ktoré dopadnú tragicky výlučne pre ich okolie. S každým šéfom, ktorého nešťastnou náhodou pripravia o život, prichádza pálčivá otázka: „Kde nájsť ďalšieho?“ Počas strastiplnej výpravy za novým lotrom sa ocitnú v Hollywoode, kde svojím neodolateľným štýlom narušia nakrúcanie veľkofilmu. Režisér je našťastie taký vizionár, že v žltých votrelcoch, ktorí sa mu votreli pred kameru, objaví obrovský potenciál.</w:t>
      </w:r>
    </w:p>
    <w:p w14:paraId="4F038C6F" w14:textId="77777777" w:rsidR="00652E85" w:rsidRPr="00652E85" w:rsidRDefault="00652E85" w:rsidP="00652E85">
      <w:pPr>
        <w:spacing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652E85">
        <w:rPr>
          <w:rFonts w:ascii="Arial" w:eastAsia="Arial" w:hAnsi="Arial" w:cs="Arial"/>
          <w:sz w:val="24"/>
          <w:szCs w:val="24"/>
          <w:lang w:val="sk-SK"/>
        </w:rPr>
        <w:t xml:space="preserve">Tak sa začína „žlto-modrá“ éra Hollywoodu, ktorá trvá presne dovtedy, kým ju </w:t>
      </w:r>
      <w:proofErr w:type="spellStart"/>
      <w:r w:rsidRPr="00652E85">
        <w:rPr>
          <w:rFonts w:ascii="Arial" w:eastAsia="Arial" w:hAnsi="Arial" w:cs="Arial"/>
          <w:sz w:val="24"/>
          <w:szCs w:val="24"/>
          <w:lang w:val="sk-SK"/>
        </w:rPr>
        <w:t>Mimoni</w:t>
      </w:r>
      <w:proofErr w:type="spellEnd"/>
      <w:r w:rsidRPr="00652E85">
        <w:rPr>
          <w:rFonts w:ascii="Arial" w:eastAsia="Arial" w:hAnsi="Arial" w:cs="Arial"/>
          <w:sz w:val="24"/>
          <w:szCs w:val="24"/>
          <w:lang w:val="sk-SK"/>
        </w:rPr>
        <w:t xml:space="preserve"> tradične celú nepokazia a nezničia. Pritom mali tie najlepšie úmysly: chceli nakrútiť film s tými najstrašidelnejšími monštrami na svete. Netušili však, že keď pred kameru pozvú skutočné príšery, bude to problém nielen pre štáb a Hollywood, ale možno aj pre celú planétu – ak ich niekto včas nezastaví.</w:t>
      </w:r>
    </w:p>
    <w:p w14:paraId="0AE1FC37" w14:textId="77777777" w:rsidR="00EA1FA8" w:rsidRPr="00652E85" w:rsidRDefault="00EA1FA8" w:rsidP="00FC1C27">
      <w:pPr>
        <w:spacing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</w:p>
    <w:p w14:paraId="07DED4C2" w14:textId="07DF3468" w:rsidR="00FC1C27" w:rsidRPr="00652E85" w:rsidRDefault="00FC1C27" w:rsidP="00FC1C27">
      <w:pPr>
        <w:spacing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  <w:proofErr w:type="spellStart"/>
      <w:r w:rsidRPr="00652E85">
        <w:rPr>
          <w:rFonts w:ascii="Arial" w:eastAsia="Arial" w:hAnsi="Arial" w:cs="Arial"/>
          <w:sz w:val="24"/>
          <w:szCs w:val="24"/>
          <w:lang w:val="sk-SK"/>
        </w:rPr>
        <w:t>Mimoni</w:t>
      </w:r>
      <w:proofErr w:type="spellEnd"/>
      <w:r w:rsidRPr="00652E85">
        <w:rPr>
          <w:rFonts w:ascii="Arial" w:eastAsia="Arial" w:hAnsi="Arial" w:cs="Arial"/>
          <w:sz w:val="24"/>
          <w:szCs w:val="24"/>
          <w:lang w:val="sk-SK"/>
        </w:rPr>
        <w:t xml:space="preserve"> a monštrá sú súčasťou jednej z najúspešnejších filmových sérií súčasnosti. Predchádzajúce dva „</w:t>
      </w:r>
      <w:proofErr w:type="spellStart"/>
      <w:r w:rsidRPr="00652E85">
        <w:rPr>
          <w:rFonts w:ascii="Arial" w:eastAsia="Arial" w:hAnsi="Arial" w:cs="Arial"/>
          <w:sz w:val="24"/>
          <w:szCs w:val="24"/>
          <w:lang w:val="sk-SK"/>
        </w:rPr>
        <w:t>mimoňské</w:t>
      </w:r>
      <w:proofErr w:type="spellEnd"/>
      <w:r w:rsidRPr="00652E85">
        <w:rPr>
          <w:rFonts w:ascii="Arial" w:eastAsia="Arial" w:hAnsi="Arial" w:cs="Arial"/>
          <w:sz w:val="24"/>
          <w:szCs w:val="24"/>
          <w:lang w:val="sk-SK"/>
        </w:rPr>
        <w:t>“ filmy videlo v</w:t>
      </w:r>
      <w:r w:rsidR="00652E85" w:rsidRPr="00652E85">
        <w:rPr>
          <w:rFonts w:ascii="Arial" w:eastAsia="Arial" w:hAnsi="Arial" w:cs="Arial"/>
          <w:sz w:val="24"/>
          <w:szCs w:val="24"/>
          <w:lang w:val="sk-SK"/>
        </w:rPr>
        <w:t xml:space="preserve"> slovenských kinách 670 tisíc </w:t>
      </w:r>
      <w:r w:rsidR="00652E85">
        <w:rPr>
          <w:rFonts w:ascii="Arial" w:eastAsia="Arial" w:hAnsi="Arial" w:cs="Arial"/>
          <w:sz w:val="24"/>
          <w:szCs w:val="24"/>
          <w:lang w:val="sk-SK"/>
        </w:rPr>
        <w:t>návštevníkov</w:t>
      </w:r>
      <w:r w:rsidR="00652E85" w:rsidRPr="00652E85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r w:rsidRPr="00652E85">
        <w:rPr>
          <w:rFonts w:ascii="Arial" w:eastAsia="Arial" w:hAnsi="Arial" w:cs="Arial"/>
          <w:sz w:val="24"/>
          <w:szCs w:val="24"/>
          <w:lang w:val="sk-SK"/>
        </w:rPr>
        <w:t xml:space="preserve"> a keď k tomu pripočítame divákov série Ja, zloduch, dostávame sa k ťažko uveriteľnému číslu </w:t>
      </w:r>
      <w:r w:rsidR="00652E85" w:rsidRPr="00652E85">
        <w:rPr>
          <w:rFonts w:ascii="Arial" w:eastAsia="Arial" w:hAnsi="Arial" w:cs="Arial"/>
          <w:sz w:val="24"/>
          <w:szCs w:val="24"/>
          <w:lang w:val="sk-SK"/>
        </w:rPr>
        <w:t>viac ako milión divákov</w:t>
      </w:r>
      <w:r w:rsidRPr="00652E85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21EE8164" w14:textId="77777777" w:rsidR="00022D7A" w:rsidRPr="00652E85" w:rsidRDefault="00022D7A" w:rsidP="00022D7A">
      <w:pPr>
        <w:spacing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</w:p>
    <w:p w14:paraId="2AA193F2" w14:textId="77777777" w:rsidR="00D311E2" w:rsidRPr="00652E85" w:rsidRDefault="00D311E2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</w:p>
    <w:p w14:paraId="0D8F95AA" w14:textId="5ECFF39B" w:rsidR="00652E85" w:rsidRPr="00652E85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652E85">
        <w:rPr>
          <w:rFonts w:ascii="Arial" w:hAnsi="Arial" w:cs="Arial"/>
          <w:lang w:val="sk-SK"/>
        </w:rPr>
        <w:t>P</w:t>
      </w:r>
      <w:r w:rsidR="00FC1C27" w:rsidRPr="00652E85">
        <w:rPr>
          <w:rFonts w:ascii="Arial" w:hAnsi="Arial" w:cs="Arial"/>
          <w:lang w:val="sk-SK"/>
        </w:rPr>
        <w:t>r</w:t>
      </w:r>
      <w:r w:rsidRPr="00652E85">
        <w:rPr>
          <w:rFonts w:ascii="Arial" w:hAnsi="Arial" w:cs="Arial"/>
          <w:lang w:val="sk-SK"/>
        </w:rPr>
        <w:t>ístupnos</w:t>
      </w:r>
      <w:r w:rsidR="00FC1C27" w:rsidRPr="00652E85">
        <w:rPr>
          <w:rFonts w:ascii="Arial" w:hAnsi="Arial" w:cs="Arial"/>
          <w:lang w:val="sk-SK"/>
        </w:rPr>
        <w:t xml:space="preserve">ť: </w:t>
      </w:r>
      <w:r w:rsidRPr="00652E85">
        <w:rPr>
          <w:rFonts w:ascii="Arial" w:hAnsi="Arial" w:cs="Arial"/>
          <w:lang w:val="sk-SK"/>
        </w:rPr>
        <w:t xml:space="preserve"> </w:t>
      </w:r>
      <w:r w:rsidRPr="00652E85">
        <w:rPr>
          <w:rFonts w:ascii="Arial" w:hAnsi="Arial" w:cs="Arial"/>
          <w:lang w:val="sk-SK"/>
        </w:rPr>
        <w:tab/>
      </w:r>
      <w:r w:rsidR="00652E85" w:rsidRPr="00652E85">
        <w:rPr>
          <w:rFonts w:ascii="Arial" w:hAnsi="Arial" w:cs="Arial"/>
          <w:lang w:val="sk-SK"/>
        </w:rPr>
        <w:t>nevhodné pre vekovú skupinu maloletých do 7 rokov</w:t>
      </w:r>
    </w:p>
    <w:p w14:paraId="55E690ED" w14:textId="264BC4D6" w:rsidR="00022D7A" w:rsidRPr="00652E85" w:rsidRDefault="00652E85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proofErr w:type="spellStart"/>
      <w:r w:rsidRPr="00652E85">
        <w:rPr>
          <w:rFonts w:ascii="Arial" w:hAnsi="Arial" w:cs="Arial"/>
          <w:lang w:val="sk-SK"/>
        </w:rPr>
        <w:t>Deskriptor</w:t>
      </w:r>
      <w:proofErr w:type="spellEnd"/>
      <w:r w:rsidRPr="00652E85">
        <w:rPr>
          <w:rFonts w:ascii="Arial" w:hAnsi="Arial" w:cs="Arial"/>
          <w:lang w:val="sk-SK"/>
        </w:rPr>
        <w:t xml:space="preserve"> prístupnosti: strach</w:t>
      </w:r>
    </w:p>
    <w:p w14:paraId="0952A566" w14:textId="6E418B6B" w:rsidR="00022D7A" w:rsidRPr="00652E85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652E85">
        <w:rPr>
          <w:rFonts w:ascii="Arial" w:hAnsi="Arial" w:cs="Arial"/>
          <w:lang w:val="sk-SK"/>
        </w:rPr>
        <w:t>Žán</w:t>
      </w:r>
      <w:r w:rsidR="00FC1C27" w:rsidRPr="00652E85">
        <w:rPr>
          <w:rFonts w:ascii="Arial" w:hAnsi="Arial" w:cs="Arial"/>
          <w:lang w:val="sk-SK"/>
        </w:rPr>
        <w:t>e</w:t>
      </w:r>
      <w:r w:rsidRPr="00652E85">
        <w:rPr>
          <w:rFonts w:ascii="Arial" w:hAnsi="Arial" w:cs="Arial"/>
          <w:lang w:val="sk-SK"/>
        </w:rPr>
        <w:t>r:</w:t>
      </w:r>
      <w:r w:rsidRPr="00652E85">
        <w:rPr>
          <w:rFonts w:ascii="Arial" w:hAnsi="Arial" w:cs="Arial"/>
          <w:lang w:val="sk-SK"/>
        </w:rPr>
        <w:tab/>
      </w:r>
      <w:r w:rsidRPr="00652E85">
        <w:rPr>
          <w:rFonts w:ascii="Arial" w:eastAsia="Arial" w:hAnsi="Arial" w:cs="Arial"/>
          <w:lang w:val="sk-SK"/>
        </w:rPr>
        <w:t>animovaná kom</w:t>
      </w:r>
      <w:r w:rsidR="00FC1C27" w:rsidRPr="00652E85">
        <w:rPr>
          <w:rFonts w:ascii="Arial" w:eastAsia="Arial" w:hAnsi="Arial" w:cs="Arial"/>
          <w:lang w:val="sk-SK"/>
        </w:rPr>
        <w:t>é</w:t>
      </w:r>
      <w:r w:rsidRPr="00652E85">
        <w:rPr>
          <w:rFonts w:ascii="Arial" w:eastAsia="Arial" w:hAnsi="Arial" w:cs="Arial"/>
          <w:lang w:val="sk-SK"/>
        </w:rPr>
        <w:t>di</w:t>
      </w:r>
      <w:r w:rsidR="00FC1C27" w:rsidRPr="00652E85">
        <w:rPr>
          <w:rFonts w:ascii="Arial" w:eastAsia="Arial" w:hAnsi="Arial" w:cs="Arial"/>
          <w:lang w:val="sk-SK"/>
        </w:rPr>
        <w:t>a</w:t>
      </w:r>
    </w:p>
    <w:p w14:paraId="429FF09A" w14:textId="43CB06C8" w:rsidR="00022D7A" w:rsidRPr="00652E85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652E85">
        <w:rPr>
          <w:rFonts w:ascii="Arial" w:hAnsi="Arial" w:cs="Arial"/>
          <w:lang w:val="sk-SK"/>
        </w:rPr>
        <w:t>Verz</w:t>
      </w:r>
      <w:r w:rsidR="00FC1C27" w:rsidRPr="00652E85">
        <w:rPr>
          <w:rFonts w:ascii="Arial" w:hAnsi="Arial" w:cs="Arial"/>
          <w:lang w:val="sk-SK"/>
        </w:rPr>
        <w:t>ia</w:t>
      </w:r>
      <w:r w:rsidRPr="00652E85">
        <w:rPr>
          <w:rFonts w:ascii="Arial" w:hAnsi="Arial" w:cs="Arial"/>
          <w:lang w:val="sk-SK"/>
        </w:rPr>
        <w:t xml:space="preserve">: </w:t>
      </w:r>
      <w:r w:rsidRPr="00652E85">
        <w:rPr>
          <w:rFonts w:ascii="Arial" w:hAnsi="Arial" w:cs="Arial"/>
          <w:lang w:val="sk-SK"/>
        </w:rPr>
        <w:tab/>
      </w:r>
      <w:r w:rsidR="00EA1FA8" w:rsidRPr="00652E85">
        <w:rPr>
          <w:rFonts w:ascii="Arial" w:eastAsia="Arial" w:hAnsi="Arial" w:cs="Arial"/>
          <w:lang w:val="sk-SK"/>
        </w:rPr>
        <w:t>s</w:t>
      </w:r>
      <w:r w:rsidR="00FC1C27" w:rsidRPr="00652E85">
        <w:rPr>
          <w:rFonts w:ascii="Arial" w:eastAsia="Arial" w:hAnsi="Arial" w:cs="Arial"/>
          <w:lang w:val="sk-SK"/>
        </w:rPr>
        <w:t>lovenský</w:t>
      </w:r>
      <w:r w:rsidR="00650C7E" w:rsidRPr="00652E85">
        <w:rPr>
          <w:rFonts w:ascii="Arial" w:eastAsia="Arial" w:hAnsi="Arial" w:cs="Arial"/>
          <w:lang w:val="sk-SK"/>
        </w:rPr>
        <w:t xml:space="preserve"> dabing</w:t>
      </w:r>
    </w:p>
    <w:p w14:paraId="0CDE26C7" w14:textId="0FE07164" w:rsidR="00022D7A" w:rsidRPr="00652E85" w:rsidRDefault="00FC1C27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652E85">
        <w:rPr>
          <w:rFonts w:ascii="Arial" w:hAnsi="Arial" w:cs="Arial"/>
          <w:lang w:val="sk-SK"/>
        </w:rPr>
        <w:t>Minutáž</w:t>
      </w:r>
      <w:r w:rsidR="00022D7A" w:rsidRPr="00652E85">
        <w:rPr>
          <w:rFonts w:ascii="Arial" w:hAnsi="Arial" w:cs="Arial"/>
          <w:lang w:val="sk-SK"/>
        </w:rPr>
        <w:tab/>
      </w:r>
      <w:r w:rsidR="00D311E2" w:rsidRPr="00652E85">
        <w:rPr>
          <w:rFonts w:ascii="Arial" w:hAnsi="Arial" w:cs="Arial"/>
          <w:lang w:val="sk-SK"/>
        </w:rPr>
        <w:t>8</w:t>
      </w:r>
      <w:r w:rsidR="009A1EB2" w:rsidRPr="00652E85">
        <w:rPr>
          <w:rFonts w:ascii="Arial" w:hAnsi="Arial" w:cs="Arial"/>
          <w:lang w:val="sk-SK"/>
        </w:rPr>
        <w:t>5</w:t>
      </w:r>
      <w:r w:rsidR="00F44EEB" w:rsidRPr="00652E85">
        <w:rPr>
          <w:rFonts w:ascii="Arial" w:hAnsi="Arial" w:cs="Arial"/>
          <w:lang w:val="sk-SK"/>
        </w:rPr>
        <w:t xml:space="preserve"> min</w:t>
      </w:r>
    </w:p>
    <w:p w14:paraId="41826A2C" w14:textId="5F6BA594" w:rsidR="00165801" w:rsidRPr="00652E85" w:rsidRDefault="00022D7A" w:rsidP="00650C7E">
      <w:pPr>
        <w:pStyle w:val="Normlnywebov"/>
        <w:tabs>
          <w:tab w:val="left" w:pos="1701"/>
        </w:tabs>
        <w:ind w:left="1695" w:hanging="1695"/>
        <w:rPr>
          <w:rFonts w:ascii="Arial" w:eastAsia="Arial" w:hAnsi="Arial" w:cs="Arial"/>
          <w:lang w:val="sk-SK"/>
        </w:rPr>
      </w:pPr>
      <w:r w:rsidRPr="00652E85">
        <w:rPr>
          <w:rFonts w:ascii="Arial" w:hAnsi="Arial" w:cs="Arial"/>
          <w:lang w:val="sk-SK"/>
        </w:rPr>
        <w:t>Formát:</w:t>
      </w:r>
      <w:r w:rsidRPr="00652E85">
        <w:rPr>
          <w:rFonts w:ascii="Arial" w:hAnsi="Arial" w:cs="Arial"/>
          <w:lang w:val="sk-SK"/>
        </w:rPr>
        <w:tab/>
      </w:r>
      <w:r w:rsidR="00650C7E" w:rsidRPr="00652E85">
        <w:rPr>
          <w:rFonts w:ascii="Arial" w:hAnsi="Arial" w:cs="Arial"/>
          <w:lang w:val="sk-SK"/>
        </w:rPr>
        <w:tab/>
      </w:r>
      <w:r w:rsidR="00E334A1" w:rsidRPr="00652E85">
        <w:rPr>
          <w:rFonts w:ascii="Arial" w:eastAsia="Arial" w:hAnsi="Arial" w:cs="Arial"/>
          <w:lang w:val="sk-SK"/>
        </w:rPr>
        <w:t xml:space="preserve">2D DCP, </w:t>
      </w:r>
      <w:r w:rsidR="0052522E" w:rsidRPr="00652E85">
        <w:rPr>
          <w:rFonts w:ascii="Arial" w:eastAsia="Arial" w:hAnsi="Arial" w:cs="Arial"/>
          <w:lang w:val="sk-SK"/>
        </w:rPr>
        <w:t>zvuk 5.1</w:t>
      </w:r>
      <w:r w:rsidR="009A1EB2" w:rsidRPr="00652E85">
        <w:rPr>
          <w:rFonts w:ascii="Arial" w:eastAsia="Arial" w:hAnsi="Arial" w:cs="Arial"/>
          <w:lang w:val="sk-SK"/>
        </w:rPr>
        <w:t xml:space="preserve">, </w:t>
      </w:r>
      <w:r w:rsidR="0052522E" w:rsidRPr="00652E85">
        <w:rPr>
          <w:rFonts w:ascii="Arial" w:eastAsia="Arial" w:hAnsi="Arial" w:cs="Arial"/>
          <w:lang w:val="sk-SK"/>
        </w:rPr>
        <w:t>7.1</w:t>
      </w:r>
      <w:r w:rsidR="009A1EB2" w:rsidRPr="00652E85">
        <w:rPr>
          <w:rFonts w:ascii="Arial" w:eastAsia="Arial" w:hAnsi="Arial" w:cs="Arial"/>
          <w:lang w:val="sk-SK"/>
        </w:rPr>
        <w:t>, ATMOS</w:t>
      </w:r>
      <w:r w:rsidR="00D311E2" w:rsidRPr="00652E85">
        <w:rPr>
          <w:rFonts w:ascii="Arial" w:eastAsia="Arial" w:hAnsi="Arial" w:cs="Arial"/>
          <w:lang w:val="sk-SK"/>
        </w:rPr>
        <w:t xml:space="preserve">, </w:t>
      </w:r>
      <w:r w:rsidR="0052522E" w:rsidRPr="00652E85">
        <w:rPr>
          <w:rFonts w:ascii="Arial" w:eastAsia="Arial" w:hAnsi="Arial" w:cs="Arial"/>
          <w:lang w:val="sk-SK"/>
        </w:rPr>
        <w:t>4DX a IMAX</w:t>
      </w:r>
    </w:p>
    <w:sectPr w:rsidR="00165801" w:rsidRPr="00652E85" w:rsidSect="00B70F61">
      <w:headerReference w:type="default" r:id="rId7"/>
      <w:pgSz w:w="11908" w:h="16833"/>
      <w:pgMar w:top="1417" w:right="1417" w:bottom="1417" w:left="1417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3FB66" w14:textId="77777777" w:rsidR="00A3580F" w:rsidRDefault="00A3580F">
      <w:pPr>
        <w:spacing w:line="240" w:lineRule="auto"/>
      </w:pPr>
      <w:r>
        <w:separator/>
      </w:r>
    </w:p>
  </w:endnote>
  <w:endnote w:type="continuationSeparator" w:id="0">
    <w:p w14:paraId="51926A81" w14:textId="77777777" w:rsidR="00A3580F" w:rsidRDefault="00A35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F383" w14:textId="77777777" w:rsidR="00A3580F" w:rsidRDefault="00A3580F">
      <w:pPr>
        <w:spacing w:line="240" w:lineRule="auto"/>
      </w:pPr>
      <w:r>
        <w:separator/>
      </w:r>
    </w:p>
  </w:footnote>
  <w:footnote w:type="continuationSeparator" w:id="0">
    <w:p w14:paraId="0C1596C9" w14:textId="77777777" w:rsidR="00A3580F" w:rsidRDefault="00A35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AA08" w14:textId="77777777" w:rsidR="00D22975" w:rsidRDefault="007B493E">
    <w:pPr>
      <w:jc w:val="right"/>
      <w:rPr>
        <w:rFonts w:ascii="Arial" w:eastAsia="Arial" w:hAnsi="Arial" w:cs="Arial"/>
        <w:color w:val="00000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9F45FC" wp14:editId="434CB79B">
          <wp:simplePos x="0" y="0"/>
          <wp:positionH relativeFrom="column">
            <wp:posOffset>3810</wp:posOffset>
          </wp:positionH>
          <wp:positionV relativeFrom="paragraph">
            <wp:posOffset>-137160</wp:posOffset>
          </wp:positionV>
          <wp:extent cx="1078230" cy="582930"/>
          <wp:effectExtent l="0" t="0" r="0" b="0"/>
          <wp:wrapSquare wrapText="bothSides"/>
          <wp:docPr id="2" name="Draw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A7C2AE" w14:textId="77777777" w:rsidR="00D22975" w:rsidRDefault="007B493E">
    <w:pPr>
      <w:spacing w:line="240" w:lineRule="auto"/>
      <w:jc w:val="right"/>
      <w:rPr>
        <w:rFonts w:ascii="Arial" w:eastAsia="Arial" w:hAnsi="Arial" w:cs="Arial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Arial" w:eastAsia="Arial" w:hAnsi="Arial" w:cs="Arial"/>
        <w:sz w:val="24"/>
      </w:rPr>
      <w:t xml:space="preserve"> </w:t>
    </w:r>
  </w:p>
  <w:p w14:paraId="6EE47BE1" w14:textId="77777777" w:rsidR="00D22975" w:rsidRDefault="007B493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E714B84" w14:textId="77777777" w:rsidR="00D22975" w:rsidRDefault="00D22975">
    <w:pP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75"/>
    <w:rsid w:val="000040C8"/>
    <w:rsid w:val="00007491"/>
    <w:rsid w:val="00013D36"/>
    <w:rsid w:val="00022D7A"/>
    <w:rsid w:val="0003433A"/>
    <w:rsid w:val="000445E5"/>
    <w:rsid w:val="00050138"/>
    <w:rsid w:val="00052F51"/>
    <w:rsid w:val="000C24A6"/>
    <w:rsid w:val="000C5482"/>
    <w:rsid w:val="000E344A"/>
    <w:rsid w:val="000F2A31"/>
    <w:rsid w:val="00142D27"/>
    <w:rsid w:val="00165559"/>
    <w:rsid w:val="00165801"/>
    <w:rsid w:val="001717CD"/>
    <w:rsid w:val="00193198"/>
    <w:rsid w:val="001A1397"/>
    <w:rsid w:val="001C7BA4"/>
    <w:rsid w:val="001E03FB"/>
    <w:rsid w:val="002564D0"/>
    <w:rsid w:val="00295163"/>
    <w:rsid w:val="00296C31"/>
    <w:rsid w:val="002B63AB"/>
    <w:rsid w:val="003226A4"/>
    <w:rsid w:val="003321D2"/>
    <w:rsid w:val="0036269A"/>
    <w:rsid w:val="00376502"/>
    <w:rsid w:val="00376610"/>
    <w:rsid w:val="003821F9"/>
    <w:rsid w:val="003A0175"/>
    <w:rsid w:val="003B4989"/>
    <w:rsid w:val="003D7A62"/>
    <w:rsid w:val="003E08CD"/>
    <w:rsid w:val="003E72AB"/>
    <w:rsid w:val="0040224D"/>
    <w:rsid w:val="004466A3"/>
    <w:rsid w:val="0045532E"/>
    <w:rsid w:val="00481960"/>
    <w:rsid w:val="004D55E3"/>
    <w:rsid w:val="004E70C3"/>
    <w:rsid w:val="004F1EF4"/>
    <w:rsid w:val="0052522E"/>
    <w:rsid w:val="005448EE"/>
    <w:rsid w:val="00560995"/>
    <w:rsid w:val="005935E9"/>
    <w:rsid w:val="005A4BF0"/>
    <w:rsid w:val="005C25D2"/>
    <w:rsid w:val="00614AD8"/>
    <w:rsid w:val="00620312"/>
    <w:rsid w:val="0063217A"/>
    <w:rsid w:val="006426D2"/>
    <w:rsid w:val="00650C7E"/>
    <w:rsid w:val="00652E85"/>
    <w:rsid w:val="006B627A"/>
    <w:rsid w:val="006C7FF9"/>
    <w:rsid w:val="00705BCD"/>
    <w:rsid w:val="00707215"/>
    <w:rsid w:val="00707E52"/>
    <w:rsid w:val="00741081"/>
    <w:rsid w:val="007447FF"/>
    <w:rsid w:val="00777F75"/>
    <w:rsid w:val="00780E37"/>
    <w:rsid w:val="00783FBB"/>
    <w:rsid w:val="007B493E"/>
    <w:rsid w:val="007D3921"/>
    <w:rsid w:val="00833C9E"/>
    <w:rsid w:val="00840EDA"/>
    <w:rsid w:val="00843716"/>
    <w:rsid w:val="0085506A"/>
    <w:rsid w:val="00861725"/>
    <w:rsid w:val="00876147"/>
    <w:rsid w:val="008B2753"/>
    <w:rsid w:val="008C001B"/>
    <w:rsid w:val="008D78C6"/>
    <w:rsid w:val="00913BB3"/>
    <w:rsid w:val="00951379"/>
    <w:rsid w:val="009A1EB2"/>
    <w:rsid w:val="009C6EED"/>
    <w:rsid w:val="009F54B1"/>
    <w:rsid w:val="00A168D7"/>
    <w:rsid w:val="00A228AE"/>
    <w:rsid w:val="00A25F34"/>
    <w:rsid w:val="00A3580F"/>
    <w:rsid w:val="00A57C44"/>
    <w:rsid w:val="00A601ED"/>
    <w:rsid w:val="00A70674"/>
    <w:rsid w:val="00AC60FC"/>
    <w:rsid w:val="00AC7EC4"/>
    <w:rsid w:val="00AD5F76"/>
    <w:rsid w:val="00B05CBC"/>
    <w:rsid w:val="00B33296"/>
    <w:rsid w:val="00B44A31"/>
    <w:rsid w:val="00B6380D"/>
    <w:rsid w:val="00B70F61"/>
    <w:rsid w:val="00B90CD0"/>
    <w:rsid w:val="00BB29B1"/>
    <w:rsid w:val="00BB7E50"/>
    <w:rsid w:val="00C16F1E"/>
    <w:rsid w:val="00C314E9"/>
    <w:rsid w:val="00C75277"/>
    <w:rsid w:val="00C754D1"/>
    <w:rsid w:val="00C76FE2"/>
    <w:rsid w:val="00C84610"/>
    <w:rsid w:val="00C97AD3"/>
    <w:rsid w:val="00CA726A"/>
    <w:rsid w:val="00CE496F"/>
    <w:rsid w:val="00CE55CB"/>
    <w:rsid w:val="00D10793"/>
    <w:rsid w:val="00D22975"/>
    <w:rsid w:val="00D3110F"/>
    <w:rsid w:val="00D311E2"/>
    <w:rsid w:val="00D35E41"/>
    <w:rsid w:val="00D650F4"/>
    <w:rsid w:val="00D65383"/>
    <w:rsid w:val="00D73FF1"/>
    <w:rsid w:val="00D7504A"/>
    <w:rsid w:val="00D90B16"/>
    <w:rsid w:val="00D91E30"/>
    <w:rsid w:val="00D92452"/>
    <w:rsid w:val="00D92DEF"/>
    <w:rsid w:val="00DB5269"/>
    <w:rsid w:val="00DF70E5"/>
    <w:rsid w:val="00E033D2"/>
    <w:rsid w:val="00E334A1"/>
    <w:rsid w:val="00E6160D"/>
    <w:rsid w:val="00E673D0"/>
    <w:rsid w:val="00E94FD5"/>
    <w:rsid w:val="00EA1FA8"/>
    <w:rsid w:val="00EB6D79"/>
    <w:rsid w:val="00ED53BD"/>
    <w:rsid w:val="00F001A1"/>
    <w:rsid w:val="00F44EEB"/>
    <w:rsid w:val="00F91AAF"/>
    <w:rsid w:val="00FC1C27"/>
    <w:rsid w:val="00FD4DDF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383B"/>
  <w15:docId w15:val="{553D1816-4CB7-44FE-977E-F9DCD04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lang w:val="cs-CZ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unhideWhenUsed/>
    <w:qFormat/>
  </w:style>
  <w:style w:type="paragraph" w:styleId="Nadpis1">
    <w:name w:val="heading 1"/>
    <w:basedOn w:val="Normlny"/>
    <w:next w:val="Normlny"/>
    <w:uiPriority w:val="1"/>
    <w:unhideWhenUsed/>
    <w:qFormat/>
    <w:pPr>
      <w:outlineLvl w:val="0"/>
    </w:pPr>
    <w:rPr>
      <w:rFonts w:asciiTheme="majorHAnsi" w:eastAsiaTheme="majorHAnsi" w:hAnsiTheme="majorHAnsi" w:cstheme="majorHAnsi"/>
      <w:b/>
      <w:color w:val="365F91" w:themeColor="accent1" w:themeShade="BF"/>
      <w:sz w:val="36"/>
    </w:rPr>
  </w:style>
  <w:style w:type="paragraph" w:styleId="Nadpis2">
    <w:name w:val="heading 2"/>
    <w:basedOn w:val="Normlny"/>
    <w:next w:val="Normlny"/>
    <w:uiPriority w:val="1"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Nadpis3">
    <w:name w:val="heading 3"/>
    <w:basedOn w:val="Normlny"/>
    <w:next w:val="Normlny"/>
    <w:uiPriority w:val="1"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Nadpis4">
    <w:name w:val="heading 4"/>
    <w:basedOn w:val="Normlny"/>
    <w:next w:val="Normlny"/>
    <w:uiPriority w:val="1"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5">
    <w:name w:val="heading 5"/>
    <w:basedOn w:val="Normlny"/>
    <w:next w:val="Normlny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Nadpis6">
    <w:name w:val="heading 6"/>
    <w:basedOn w:val="Normlny"/>
    <w:next w:val="Normlny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Nadpis7">
    <w:name w:val="heading 7"/>
    <w:basedOn w:val="Normlny"/>
    <w:next w:val="Normlny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8">
    <w:name w:val="heading 8"/>
    <w:basedOn w:val="Normlny"/>
    <w:next w:val="Normlny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9">
    <w:name w:val="heading 9"/>
    <w:basedOn w:val="Normlny"/>
    <w:next w:val="Normlny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Podtitul">
    <w:name w:val="Subtitle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Citcia">
    <w:name w:val="Quote"/>
    <w:basedOn w:val="Normlny"/>
    <w:next w:val="Normlny"/>
    <w:uiPriority w:val="1"/>
    <w:unhideWhenUsed/>
    <w:qFormat/>
    <w:pPr>
      <w:pBdr>
        <w:left w:val="single" w:sz="11" w:space="20" w:color="0073B9"/>
      </w:pBdr>
      <w:ind w:left="329"/>
    </w:pPr>
    <w:rPr>
      <w:rFonts w:asciiTheme="majorHAnsi" w:eastAsiaTheme="majorHAnsi" w:hAnsiTheme="majorHAnsi" w:cstheme="majorHAnsi"/>
      <w:i/>
    </w:rPr>
  </w:style>
  <w:style w:type="paragraph" w:styleId="Zvraznencitcia">
    <w:name w:val="Intense Quote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Odsekzoznamu">
    <w:name w:val="List Paragraph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Bezriadkovania">
    <w:name w:val="No Spacing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Odkaznapoznmkupodiarou">
    <w:name w:val="footnote reference"/>
    <w:basedOn w:val="Predvolenpsmoodseku"/>
    <w:unhideWhenUsed/>
    <w:rPr>
      <w:vertAlign w:val="superscript"/>
    </w:rPr>
  </w:style>
  <w:style w:type="paragraph" w:styleId="Textpoznmkypodiarou">
    <w:name w:val="footnote text"/>
    <w:basedOn w:val="Normlny"/>
    <w:unhideWhenUsed/>
  </w:style>
  <w:style w:type="character" w:styleId="Odkaznavysvetlivku">
    <w:name w:val="endnote reference"/>
    <w:basedOn w:val="Predvolenpsmoodseku"/>
    <w:unhideWhenUsed/>
    <w:rPr>
      <w:vertAlign w:val="superscript"/>
    </w:rPr>
  </w:style>
  <w:style w:type="paragraph" w:styleId="Textvysvetlivky">
    <w:name w:val="endnote text"/>
    <w:basedOn w:val="Normlny"/>
    <w:unhideWhenUsed/>
  </w:style>
  <w:style w:type="character" w:styleId="Hypertextovprepojenie">
    <w:name w:val="Hyperlink"/>
    <w:rsid w:val="00022D7A"/>
    <w:rPr>
      <w:color w:val="0000FF"/>
      <w:u w:val="single"/>
    </w:rPr>
  </w:style>
  <w:style w:type="paragraph" w:styleId="Normlnywebov">
    <w:name w:val="Normal (Web)"/>
    <w:basedOn w:val="Normlny"/>
    <w:uiPriority w:val="99"/>
    <w:rsid w:val="00022D7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6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Cinemart a.s.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Katarina Stefanovova</cp:lastModifiedBy>
  <cp:revision>2</cp:revision>
  <cp:lastPrinted>2022-05-03T14:40:00Z</cp:lastPrinted>
  <dcterms:created xsi:type="dcterms:W3CDTF">2026-05-14T09:04:00Z</dcterms:created>
  <dcterms:modified xsi:type="dcterms:W3CDTF">2026-05-14T09:04:00Z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