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A7" w:rsidRPr="00892611" w:rsidRDefault="00892611" w:rsidP="004B1F61">
      <w:pPr>
        <w:pStyle w:val="Normlnywebov"/>
        <w:outlineLvl w:val="0"/>
        <w:rPr>
          <w:rFonts w:ascii="Arial" w:hAnsi="Arial" w:cs="Arial"/>
          <w:b/>
          <w:sz w:val="64"/>
          <w:szCs w:val="6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10230" cy="2026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175"/>
                    <a:stretch/>
                  </pic:blipFill>
                  <pic:spPr bwMode="auto">
                    <a:xfrm>
                      <a:off x="0" y="0"/>
                      <a:ext cx="3110230" cy="202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1307" w:rsidRPr="00892611">
        <w:rPr>
          <w:rFonts w:ascii="Arial" w:hAnsi="Arial" w:cs="Arial"/>
          <w:b/>
          <w:noProof/>
          <w:sz w:val="64"/>
          <w:szCs w:val="64"/>
          <w:lang w:eastAsia="cs-CZ"/>
        </w:rPr>
        <w:t>Šarlatán</w:t>
      </w:r>
    </w:p>
    <w:p w:rsidR="00896B16" w:rsidRDefault="00896B16" w:rsidP="004B1F61">
      <w:pPr>
        <w:pStyle w:val="Normlnywebov"/>
        <w:outlineLvl w:val="0"/>
        <w:rPr>
          <w:rFonts w:ascii="Arial" w:hAnsi="Arial" w:cs="Arial"/>
          <w:b/>
        </w:rPr>
      </w:pPr>
    </w:p>
    <w:p w:rsidR="004B1F61" w:rsidRPr="00184B57" w:rsidRDefault="004B1F61" w:rsidP="004B1F61">
      <w:pPr>
        <w:pStyle w:val="Normlnywebov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2</w:t>
      </w:r>
      <w:r w:rsidR="008A386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9D566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</w:t>
      </w:r>
      <w:r w:rsidR="00D71307">
        <w:rPr>
          <w:rFonts w:ascii="Arial" w:hAnsi="Arial" w:cs="Arial"/>
          <w:b/>
        </w:rPr>
        <w:t>20</w:t>
      </w:r>
    </w:p>
    <w:p w:rsidR="004B1F61" w:rsidRPr="00231EB9" w:rsidRDefault="004B1F61" w:rsidP="004B1F61">
      <w:pPr>
        <w:pStyle w:val="Normlnywebov"/>
        <w:rPr>
          <w:rFonts w:ascii="Arial" w:hAnsi="Arial" w:cs="Arial"/>
          <w:sz w:val="12"/>
          <w:szCs w:val="12"/>
        </w:rPr>
      </w:pPr>
    </w:p>
    <w:p w:rsidR="00892611" w:rsidRDefault="00892611" w:rsidP="009F70A8">
      <w:pPr>
        <w:pStyle w:val="Normlnywebov"/>
        <w:tabs>
          <w:tab w:val="left" w:pos="6930"/>
        </w:tabs>
        <w:outlineLvl w:val="0"/>
        <w:rPr>
          <w:rFonts w:ascii="Arial" w:hAnsi="Arial" w:cs="Arial"/>
          <w:color w:val="000000"/>
        </w:rPr>
      </w:pPr>
    </w:p>
    <w:p w:rsidR="004B1F61" w:rsidRDefault="000A0D7B" w:rsidP="009F70A8">
      <w:pPr>
        <w:pStyle w:val="Normlnywebov"/>
        <w:tabs>
          <w:tab w:val="left" w:pos="6930"/>
        </w:tabs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M</w:t>
      </w:r>
      <w:r w:rsidR="00D71307">
        <w:rPr>
          <w:rFonts w:ascii="Arial" w:hAnsi="Arial" w:cs="Arial"/>
          <w:color w:val="000000"/>
        </w:rPr>
        <w:t>arlene</w:t>
      </w:r>
      <w:proofErr w:type="spellEnd"/>
      <w:r w:rsidR="00D71307">
        <w:rPr>
          <w:rFonts w:ascii="Arial" w:hAnsi="Arial" w:cs="Arial"/>
          <w:color w:val="000000"/>
        </w:rPr>
        <w:t xml:space="preserve"> Film </w:t>
      </w:r>
      <w:proofErr w:type="spellStart"/>
      <w:r w:rsidR="00D71307">
        <w:rPr>
          <w:rFonts w:ascii="Arial" w:hAnsi="Arial" w:cs="Arial"/>
          <w:color w:val="000000"/>
        </w:rPr>
        <w:t>Production</w:t>
      </w:r>
      <w:proofErr w:type="spellEnd"/>
      <w:r>
        <w:rPr>
          <w:rFonts w:ascii="Arial" w:hAnsi="Arial" w:cs="Arial"/>
        </w:rPr>
        <w:t>, ČR</w:t>
      </w:r>
      <w:r w:rsidR="00D71307">
        <w:rPr>
          <w:rFonts w:ascii="Arial" w:hAnsi="Arial" w:cs="Arial"/>
        </w:rPr>
        <w:t>/Irsko/Polsko/Slovensko</w:t>
      </w:r>
      <w:r w:rsidR="004B1F61" w:rsidRPr="002F338C">
        <w:rPr>
          <w:rFonts w:ascii="Arial" w:hAnsi="Arial" w:cs="Arial"/>
        </w:rPr>
        <w:t>, 20</w:t>
      </w:r>
      <w:r w:rsidR="00D71307">
        <w:rPr>
          <w:rFonts w:ascii="Arial" w:hAnsi="Arial" w:cs="Arial"/>
        </w:rPr>
        <w:t>20</w:t>
      </w:r>
      <w:r w:rsidR="005A2A21" w:rsidRPr="00892611">
        <w:rPr>
          <w:noProof/>
          <w:lang w:eastAsia="en-US"/>
        </w:rPr>
        <w:t xml:space="preserve"> </w:t>
      </w:r>
    </w:p>
    <w:p w:rsidR="004B1F61" w:rsidRPr="00E92FCF" w:rsidRDefault="00ED2C54" w:rsidP="009F70A8">
      <w:pPr>
        <w:pStyle w:val="Normlnywebov"/>
        <w:tabs>
          <w:tab w:val="left" w:pos="6930"/>
        </w:tabs>
        <w:rPr>
          <w:rFonts w:ascii="Arial" w:hAnsi="Arial" w:cs="Arial"/>
          <w:noProof/>
          <w:lang w:eastAsia="en-US"/>
        </w:rPr>
      </w:pPr>
      <w:proofErr w:type="spellStart"/>
      <w:r>
        <w:rPr>
          <w:rFonts w:ascii="Arial" w:hAnsi="Arial" w:cs="Arial"/>
        </w:rPr>
        <w:t>R</w:t>
      </w:r>
      <w:r w:rsidR="005A641E">
        <w:rPr>
          <w:rFonts w:ascii="Arial" w:hAnsi="Arial" w:cs="Arial"/>
        </w:rPr>
        <w:t>éžia</w:t>
      </w:r>
      <w:proofErr w:type="spellEnd"/>
      <w:r w:rsidR="004B1F61" w:rsidRPr="003158AC">
        <w:rPr>
          <w:rFonts w:ascii="Arial" w:hAnsi="Arial" w:cs="Arial"/>
        </w:rPr>
        <w:t xml:space="preserve">: </w:t>
      </w:r>
      <w:proofErr w:type="spellStart"/>
      <w:r w:rsidR="00D71307">
        <w:rPr>
          <w:rFonts w:ascii="Arial" w:hAnsi="Arial" w:cs="Arial"/>
        </w:rPr>
        <w:t>Agnieszka</w:t>
      </w:r>
      <w:proofErr w:type="spellEnd"/>
      <w:r w:rsidR="00D71307">
        <w:rPr>
          <w:rFonts w:ascii="Arial" w:hAnsi="Arial" w:cs="Arial"/>
        </w:rPr>
        <w:t xml:space="preserve"> </w:t>
      </w:r>
      <w:proofErr w:type="spellStart"/>
      <w:r w:rsidR="00D71307">
        <w:rPr>
          <w:rFonts w:ascii="Arial" w:hAnsi="Arial" w:cs="Arial"/>
        </w:rPr>
        <w:t>Holland</w:t>
      </w:r>
      <w:proofErr w:type="spellEnd"/>
    </w:p>
    <w:p w:rsidR="00ED2C54" w:rsidRDefault="005A641E" w:rsidP="009F70A8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Scenár</w:t>
      </w:r>
      <w:proofErr w:type="spellEnd"/>
      <w:r w:rsidR="00ED2C54">
        <w:rPr>
          <w:rFonts w:ascii="Arial" w:hAnsi="Arial" w:cs="Arial"/>
        </w:rPr>
        <w:t xml:space="preserve">: </w:t>
      </w:r>
      <w:r w:rsidR="00D71307">
        <w:rPr>
          <w:rFonts w:ascii="Arial" w:hAnsi="Arial" w:cs="Arial"/>
        </w:rPr>
        <w:t xml:space="preserve">Marek </w:t>
      </w:r>
      <w:proofErr w:type="spellStart"/>
      <w:r w:rsidR="00D71307">
        <w:rPr>
          <w:rFonts w:ascii="Arial" w:hAnsi="Arial" w:cs="Arial"/>
        </w:rPr>
        <w:t>Epstein</w:t>
      </w:r>
      <w:proofErr w:type="spellEnd"/>
      <w:r w:rsidR="00892611" w:rsidRPr="00892611">
        <w:rPr>
          <w:noProof/>
          <w:lang w:eastAsia="en-US"/>
        </w:rPr>
        <w:t xml:space="preserve"> </w:t>
      </w:r>
    </w:p>
    <w:p w:rsidR="004B1F61" w:rsidRDefault="004B1F61" w:rsidP="009F70A8">
      <w:pPr>
        <w:pStyle w:val="Normlnywebov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D71307">
        <w:rPr>
          <w:rFonts w:ascii="Arial" w:hAnsi="Arial" w:cs="Arial"/>
        </w:rPr>
        <w:t>Martin Štrba</w:t>
      </w:r>
    </w:p>
    <w:p w:rsidR="00E92FCF" w:rsidRPr="00D71307" w:rsidRDefault="00E92FCF" w:rsidP="009F70A8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</w:t>
      </w:r>
      <w:hyperlink r:id="rId8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 xml:space="preserve">Antoni </w:t>
        </w:r>
        <w:proofErr w:type="spellStart"/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Komasa-Łazarkiewicz</w:t>
        </w:r>
        <w:proofErr w:type="spellEnd"/>
      </w:hyperlink>
      <w:bookmarkStart w:id="0" w:name="_GoBack"/>
      <w:bookmarkEnd w:id="0"/>
    </w:p>
    <w:p w:rsidR="004B1F61" w:rsidRPr="00D71307" w:rsidRDefault="005A641E" w:rsidP="00892611">
      <w:pPr>
        <w:pStyle w:val="Normlnywebov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Hrajú</w:t>
      </w:r>
      <w:proofErr w:type="spellEnd"/>
      <w:r w:rsidR="004B1F61" w:rsidRPr="002F338C">
        <w:rPr>
          <w:rFonts w:ascii="Arial" w:hAnsi="Arial" w:cs="Arial"/>
        </w:rPr>
        <w:t xml:space="preserve">: </w:t>
      </w:r>
      <w:hyperlink r:id="rId9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Ivan Trojan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0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Josef Trojan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1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Juraj Loj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2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Jaroslava Pokorná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3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Martin Myšička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4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Miroslav Hanuš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5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Jiří Černý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6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Tomáš Jeřábek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7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 xml:space="preserve">Jan </w:t>
        </w:r>
        <w:proofErr w:type="spellStart"/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Budař</w:t>
        </w:r>
        <w:proofErr w:type="spellEnd"/>
      </w:hyperlink>
      <w:r w:rsidR="00D71307" w:rsidRPr="00D71307">
        <w:rPr>
          <w:rFonts w:ascii="Arial" w:hAnsi="Arial" w:cs="Arial"/>
        </w:rPr>
        <w:t xml:space="preserve">, </w:t>
      </w:r>
      <w:hyperlink r:id="rId18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Martin Sitta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9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Jan Vlasák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0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Daniela Voráčková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1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František Trojan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2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 xml:space="preserve">Jana </w:t>
        </w:r>
        <w:proofErr w:type="spellStart"/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Oľhová</w:t>
        </w:r>
        <w:proofErr w:type="spellEnd"/>
      </w:hyperlink>
      <w:r w:rsidR="00D71307" w:rsidRPr="00D71307">
        <w:rPr>
          <w:rFonts w:ascii="Arial" w:hAnsi="Arial" w:cs="Arial"/>
        </w:rPr>
        <w:t xml:space="preserve">, </w:t>
      </w:r>
      <w:hyperlink r:id="rId23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Kamil Švejda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4" w:history="1">
        <w:r w:rsidR="00D71307" w:rsidRPr="00D71307">
          <w:rPr>
            <w:rStyle w:val="Hypertextovprepojenie"/>
            <w:rFonts w:ascii="Arial" w:hAnsi="Arial" w:cs="Arial"/>
            <w:color w:val="auto"/>
            <w:u w:val="none"/>
          </w:rPr>
          <w:t>Václav Kopta</w:t>
        </w:r>
      </w:hyperlink>
      <w:r w:rsidR="004F4E77" w:rsidRPr="00D71307">
        <w:rPr>
          <w:rFonts w:ascii="Arial" w:hAnsi="Arial" w:cs="Arial"/>
        </w:rPr>
        <w:t xml:space="preserve"> </w:t>
      </w:r>
    </w:p>
    <w:p w:rsidR="00FF3505" w:rsidRDefault="00FF3505" w:rsidP="009F70A8">
      <w:pPr>
        <w:jc w:val="both"/>
        <w:rPr>
          <w:rFonts w:ascii="Arial" w:hAnsi="Arial" w:cs="Arial"/>
          <w:b/>
          <w:shd w:val="clear" w:color="auto" w:fill="FFFFFF"/>
        </w:rPr>
      </w:pPr>
    </w:p>
    <w:p w:rsidR="00D71307" w:rsidRPr="005A641E" w:rsidRDefault="005A641E" w:rsidP="00892611">
      <w:pPr>
        <w:spacing w:after="12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Strhujúca životopisná drá</w:t>
      </w:r>
      <w:r w:rsidR="00D71307" w:rsidRPr="005A641E">
        <w:rPr>
          <w:rFonts w:ascii="Arial" w:hAnsi="Arial" w:cs="Arial"/>
          <w:b/>
          <w:lang w:val="sk-SK"/>
        </w:rPr>
        <w:t xml:space="preserve">ma </w:t>
      </w:r>
      <w:r>
        <w:rPr>
          <w:rFonts w:ascii="Arial" w:hAnsi="Arial" w:cs="Arial"/>
          <w:b/>
          <w:lang w:val="sk-SK"/>
        </w:rPr>
        <w:t>inšpirovaná skutočným príbeho</w:t>
      </w:r>
      <w:r w:rsidR="00D71307" w:rsidRPr="005A641E">
        <w:rPr>
          <w:rFonts w:ascii="Arial" w:hAnsi="Arial" w:cs="Arial"/>
          <w:b/>
          <w:lang w:val="sk-SK"/>
        </w:rPr>
        <w:t>m vý</w:t>
      </w:r>
      <w:r>
        <w:rPr>
          <w:rFonts w:ascii="Arial" w:hAnsi="Arial" w:cs="Arial"/>
          <w:b/>
          <w:lang w:val="sk-SK"/>
        </w:rPr>
        <w:t>nimočného muža obdar</w:t>
      </w:r>
      <w:r w:rsidR="00D71307" w:rsidRPr="005A641E">
        <w:rPr>
          <w:rFonts w:ascii="Arial" w:hAnsi="Arial" w:cs="Arial"/>
          <w:b/>
          <w:lang w:val="sk-SK"/>
        </w:rPr>
        <w:t>eného l</w:t>
      </w:r>
      <w:r>
        <w:rPr>
          <w:rFonts w:ascii="Arial" w:hAnsi="Arial" w:cs="Arial"/>
          <w:b/>
          <w:lang w:val="sk-SK"/>
        </w:rPr>
        <w:t>iečiteľ</w:t>
      </w:r>
      <w:r w:rsidR="00D71307" w:rsidRPr="005A641E">
        <w:rPr>
          <w:rFonts w:ascii="Arial" w:hAnsi="Arial" w:cs="Arial"/>
          <w:b/>
          <w:lang w:val="sk-SK"/>
        </w:rPr>
        <w:t xml:space="preserve">skými </w:t>
      </w:r>
      <w:r>
        <w:rPr>
          <w:rFonts w:ascii="Arial" w:hAnsi="Arial" w:cs="Arial"/>
          <w:b/>
          <w:lang w:val="sk-SK"/>
        </w:rPr>
        <w:t>schopnosťa</w:t>
      </w:r>
      <w:r w:rsidR="00D71307" w:rsidRPr="005A641E">
        <w:rPr>
          <w:rFonts w:ascii="Arial" w:hAnsi="Arial" w:cs="Arial"/>
          <w:b/>
          <w:lang w:val="sk-SK"/>
        </w:rPr>
        <w:t xml:space="preserve">mi. </w:t>
      </w:r>
    </w:p>
    <w:p w:rsidR="004F4E77" w:rsidRPr="005A641E" w:rsidRDefault="005A641E" w:rsidP="00892611">
      <w:pPr>
        <w:spacing w:after="120"/>
        <w:jc w:val="both"/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</w:pP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Príbeh je inšpirova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n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ý skuto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čnými osud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mi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l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iečiteľa Jana </w:t>
      </w:r>
      <w:proofErr w:type="spellStart"/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Mikoláška</w:t>
      </w:r>
      <w:proofErr w:type="spellEnd"/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, na ktorého sa v priebehu niekoľkých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des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aťročí obracali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s prosbou o pomoc 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stá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tisíce 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ľudí zo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vše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tkých spolo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čenských vrst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i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ev v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rátane najvýznamnejších osobností politického a kultúrne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ho života. </w:t>
      </w:r>
      <w:proofErr w:type="spellStart"/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Mikolášek</w:t>
      </w:r>
      <w:proofErr w:type="spellEnd"/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j</w:t>
      </w:r>
      <w:r w:rsidR="009F70A8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e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človek bez odborného lekárskeho vzdelania, ale s nevšedným a nevysvetliteľným nada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ním diagnosti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kovať a pomocou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bylin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i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ek l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iečiť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choroby, s kto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r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ými si ani doktori nevedia rady. Jeho mimoriadne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schopnosti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sú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 však vyk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úpené bojom s vlastný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mi démon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mi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. L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iečiteľstvo je jeho vnú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t</w:t>
      </w:r>
      <w:r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ornou spásou a ochranou pr</w:t>
      </w:r>
      <w:r w:rsidR="000D2386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ed sebou samým…</w:t>
      </w:r>
    </w:p>
    <w:p w:rsidR="00892611" w:rsidRPr="005A641E" w:rsidRDefault="005A641E" w:rsidP="00892611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Najnovší film uznávanej poľskej</w:t>
      </w:r>
      <w:r w:rsidR="00892611" w:rsidRPr="005A641E">
        <w:rPr>
          <w:rFonts w:ascii="Arial" w:hAnsi="Arial" w:cs="Arial"/>
          <w:lang w:val="sk-SK"/>
        </w:rPr>
        <w:t xml:space="preserve"> režisérky </w:t>
      </w:r>
      <w:proofErr w:type="spellStart"/>
      <w:r w:rsidR="00892611" w:rsidRPr="005A641E">
        <w:rPr>
          <w:rFonts w:ascii="Arial" w:hAnsi="Arial" w:cs="Arial"/>
          <w:b/>
          <w:lang w:val="sk-SK"/>
        </w:rPr>
        <w:t>Agnieszky</w:t>
      </w:r>
      <w:proofErr w:type="spellEnd"/>
      <w:r w:rsidR="00892611" w:rsidRPr="005A641E">
        <w:rPr>
          <w:rFonts w:ascii="Arial" w:hAnsi="Arial" w:cs="Arial"/>
          <w:b/>
          <w:lang w:val="sk-SK"/>
        </w:rPr>
        <w:t xml:space="preserve"> </w:t>
      </w:r>
      <w:proofErr w:type="spellStart"/>
      <w:r w:rsidR="00892611" w:rsidRPr="005A641E">
        <w:rPr>
          <w:rFonts w:ascii="Arial" w:hAnsi="Arial" w:cs="Arial"/>
          <w:b/>
          <w:lang w:val="sk-SK"/>
        </w:rPr>
        <w:t>Holland</w:t>
      </w:r>
      <w:proofErr w:type="spellEnd"/>
      <w:r w:rsidR="00892611" w:rsidRPr="005A641E">
        <w:rPr>
          <w:rFonts w:ascii="Arial" w:hAnsi="Arial" w:cs="Arial"/>
          <w:lang w:val="sk-SK"/>
        </w:rPr>
        <w:t xml:space="preserve"> </w:t>
      </w:r>
      <w:r w:rsidR="00892611" w:rsidRPr="005A641E">
        <w:rPr>
          <w:rFonts w:ascii="Arial" w:hAnsi="Arial" w:cs="Arial"/>
          <w:b/>
          <w:i/>
          <w:lang w:val="sk-SK"/>
        </w:rPr>
        <w:t>Šarlatán</w:t>
      </w:r>
      <w:r>
        <w:rPr>
          <w:rFonts w:ascii="Arial" w:hAnsi="Arial" w:cs="Arial"/>
          <w:lang w:val="sk-SK"/>
        </w:rPr>
        <w:t xml:space="preserve"> odráža odve</w:t>
      </w:r>
      <w:r w:rsidR="00892611" w:rsidRPr="005A641E">
        <w:rPr>
          <w:rFonts w:ascii="Arial" w:hAnsi="Arial" w:cs="Arial"/>
          <w:lang w:val="sk-SK"/>
        </w:rPr>
        <w:t>ký boj dobra a zla, lásky a nenávisti, v</w:t>
      </w:r>
      <w:r>
        <w:rPr>
          <w:rFonts w:ascii="Arial" w:hAnsi="Arial" w:cs="Arial"/>
          <w:lang w:val="sk-SK"/>
        </w:rPr>
        <w:t>ie</w:t>
      </w:r>
      <w:r w:rsidR="00892611" w:rsidRPr="005A641E">
        <w:rPr>
          <w:rFonts w:ascii="Arial" w:hAnsi="Arial" w:cs="Arial"/>
          <w:lang w:val="sk-SK"/>
        </w:rPr>
        <w:t>ry a zrady. To vše</w:t>
      </w:r>
      <w:r>
        <w:rPr>
          <w:rFonts w:ascii="Arial" w:hAnsi="Arial" w:cs="Arial"/>
          <w:lang w:val="sk-SK"/>
        </w:rPr>
        <w:t>tko v jednom človeku na pozadí dobových udalostí. Filmu sa dostalo veľkej</w:t>
      </w:r>
      <w:r w:rsidR="00892611" w:rsidRPr="005A641E">
        <w:rPr>
          <w:rFonts w:ascii="Arial" w:hAnsi="Arial" w:cs="Arial"/>
          <w:lang w:val="sk-SK"/>
        </w:rPr>
        <w:t xml:space="preserve"> cti uv</w:t>
      </w:r>
      <w:r>
        <w:rPr>
          <w:rFonts w:ascii="Arial" w:hAnsi="Arial" w:cs="Arial"/>
          <w:lang w:val="sk-SK"/>
        </w:rPr>
        <w:t>iesť</w:t>
      </w:r>
      <w:r w:rsidR="00892611" w:rsidRPr="005A641E">
        <w:rPr>
          <w:rFonts w:ascii="Arial" w:hAnsi="Arial" w:cs="Arial"/>
          <w:lang w:val="sk-SK"/>
        </w:rPr>
        <w:t xml:space="preserve"> svo</w:t>
      </w:r>
      <w:r>
        <w:rPr>
          <w:rFonts w:ascii="Arial" w:hAnsi="Arial" w:cs="Arial"/>
          <w:lang w:val="sk-SK"/>
        </w:rPr>
        <w:t>ju svetovú</w:t>
      </w:r>
      <w:r w:rsidR="00892611" w:rsidRPr="005A641E">
        <w:rPr>
          <w:rFonts w:ascii="Arial" w:hAnsi="Arial" w:cs="Arial"/>
          <w:lang w:val="sk-SK"/>
        </w:rPr>
        <w:t xml:space="preserve"> premié</w:t>
      </w:r>
      <w:r>
        <w:rPr>
          <w:rFonts w:ascii="Arial" w:hAnsi="Arial" w:cs="Arial"/>
          <w:lang w:val="sk-SK"/>
        </w:rPr>
        <w:t>ru v rámci 70. ročníku Berlínske</w:t>
      </w:r>
      <w:r w:rsidR="00892611" w:rsidRPr="005A641E">
        <w:rPr>
          <w:rFonts w:ascii="Arial" w:hAnsi="Arial" w:cs="Arial"/>
          <w:lang w:val="sk-SK"/>
        </w:rPr>
        <w:t>ho me</w:t>
      </w:r>
      <w:r>
        <w:rPr>
          <w:rFonts w:ascii="Arial" w:hAnsi="Arial" w:cs="Arial"/>
          <w:lang w:val="sk-SK"/>
        </w:rPr>
        <w:t>dzinárodné</w:t>
      </w:r>
      <w:r w:rsidR="00892611" w:rsidRPr="005A641E">
        <w:rPr>
          <w:rFonts w:ascii="Arial" w:hAnsi="Arial" w:cs="Arial"/>
          <w:lang w:val="sk-SK"/>
        </w:rPr>
        <w:t xml:space="preserve">ho filmového festivalu – </w:t>
      </w:r>
      <w:proofErr w:type="spellStart"/>
      <w:r w:rsidR="00892611" w:rsidRPr="005A641E">
        <w:rPr>
          <w:rFonts w:ascii="Arial" w:hAnsi="Arial" w:cs="Arial"/>
          <w:lang w:val="sk-SK"/>
        </w:rPr>
        <w:t>Berlinale</w:t>
      </w:r>
      <w:proofErr w:type="spellEnd"/>
      <w:r w:rsidR="00892611" w:rsidRPr="005A641E">
        <w:rPr>
          <w:rFonts w:ascii="Arial" w:hAnsi="Arial" w:cs="Arial"/>
          <w:lang w:val="sk-SK"/>
        </w:rPr>
        <w:t xml:space="preserve">. </w:t>
      </w:r>
    </w:p>
    <w:p w:rsidR="00601346" w:rsidRPr="005A641E" w:rsidRDefault="005A641E" w:rsidP="00892611">
      <w:pPr>
        <w:spacing w:after="120"/>
        <w:jc w:val="both"/>
        <w:rPr>
          <w:rFonts w:ascii="Arial" w:hAnsi="Arial" w:cs="Arial"/>
          <w:color w:val="000000" w:themeColor="text1"/>
          <w:lang w:val="sk-SK"/>
        </w:rPr>
      </w:pPr>
      <w:r>
        <w:rPr>
          <w:rFonts w:ascii="Arial" w:hAnsi="Arial" w:cs="Arial"/>
          <w:lang w:val="sk-SK"/>
        </w:rPr>
        <w:t>V hlavnej</w:t>
      </w:r>
      <w:r w:rsidR="000D2386" w:rsidRPr="005A641E">
        <w:rPr>
          <w:rFonts w:ascii="Arial" w:hAnsi="Arial" w:cs="Arial"/>
          <w:lang w:val="sk-SK"/>
        </w:rPr>
        <w:t xml:space="preserve"> roli </w:t>
      </w:r>
      <w:r w:rsidR="00892611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 xml:space="preserve">Jana </w:t>
      </w:r>
      <w:proofErr w:type="spellStart"/>
      <w:r w:rsidR="00892611" w:rsidRPr="005A641E">
        <w:rPr>
          <w:rStyle w:val="A1"/>
          <w:rFonts w:ascii="Arial" w:hAnsi="Arial" w:cs="Arial"/>
          <w:i w:val="0"/>
          <w:color w:val="000000" w:themeColor="text1"/>
          <w:sz w:val="24"/>
          <w:szCs w:val="24"/>
          <w:lang w:val="sk-SK"/>
        </w:rPr>
        <w:t>Mikoláška</w:t>
      </w:r>
      <w:proofErr w:type="spellEnd"/>
      <w:r w:rsidR="00892611" w:rsidRPr="005A641E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sa pr</w:t>
      </w:r>
      <w:r w:rsidR="000D2386" w:rsidRPr="005A641E">
        <w:rPr>
          <w:rFonts w:ascii="Arial" w:hAnsi="Arial" w:cs="Arial"/>
          <w:lang w:val="sk-SK"/>
        </w:rPr>
        <w:t xml:space="preserve">edstaví </w:t>
      </w:r>
      <w:r w:rsidR="009F70A8" w:rsidRPr="005A641E">
        <w:rPr>
          <w:rFonts w:ascii="Arial" w:hAnsi="Arial" w:cs="Arial"/>
          <w:b/>
          <w:lang w:val="sk-SK"/>
        </w:rPr>
        <w:t>Ivan Trojan</w:t>
      </w:r>
      <w:r w:rsidR="009F70A8" w:rsidRPr="005A641E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ktorého mladšiu</w:t>
      </w:r>
      <w:r w:rsidR="009F70A8" w:rsidRPr="005A641E">
        <w:rPr>
          <w:rFonts w:ascii="Arial" w:hAnsi="Arial" w:cs="Arial"/>
          <w:lang w:val="sk-SK"/>
        </w:rPr>
        <w:t xml:space="preserve"> </w:t>
      </w:r>
      <w:r w:rsidR="002021D4" w:rsidRPr="005A641E">
        <w:rPr>
          <w:rFonts w:ascii="Arial" w:hAnsi="Arial" w:cs="Arial"/>
          <w:lang w:val="sk-SK"/>
        </w:rPr>
        <w:t>verzi</w:t>
      </w:r>
      <w:r>
        <w:rPr>
          <w:rFonts w:ascii="Arial" w:hAnsi="Arial" w:cs="Arial"/>
          <w:lang w:val="sk-SK"/>
        </w:rPr>
        <w:t>u s</w:t>
      </w:r>
      <w:r w:rsidR="009F70A8" w:rsidRPr="005A641E">
        <w:rPr>
          <w:rFonts w:ascii="Arial" w:hAnsi="Arial" w:cs="Arial"/>
          <w:lang w:val="sk-SK"/>
        </w:rPr>
        <w:t xml:space="preserve">tvárnil jeho syn </w:t>
      </w:r>
      <w:proofErr w:type="spellStart"/>
      <w:r w:rsidR="009F70A8" w:rsidRPr="005A641E">
        <w:rPr>
          <w:rFonts w:ascii="Arial" w:hAnsi="Arial" w:cs="Arial"/>
          <w:b/>
          <w:lang w:val="sk-SK"/>
        </w:rPr>
        <w:t>Josef</w:t>
      </w:r>
      <w:proofErr w:type="spellEnd"/>
      <w:r w:rsidR="009F70A8" w:rsidRPr="005A641E">
        <w:rPr>
          <w:rFonts w:ascii="Arial" w:hAnsi="Arial" w:cs="Arial"/>
          <w:b/>
          <w:lang w:val="sk-SK"/>
        </w:rPr>
        <w:t xml:space="preserve"> Trojan</w:t>
      </w:r>
      <w:r w:rsidR="009F70A8" w:rsidRPr="005A641E">
        <w:rPr>
          <w:rFonts w:ascii="Arial" w:hAnsi="Arial" w:cs="Arial"/>
          <w:lang w:val="sk-SK"/>
        </w:rPr>
        <w:t xml:space="preserve">.  </w:t>
      </w:r>
      <w:r>
        <w:rPr>
          <w:rFonts w:ascii="Arial" w:hAnsi="Arial" w:cs="Arial"/>
          <w:i/>
          <w:color w:val="000000" w:themeColor="text1"/>
          <w:lang w:val="sk-SK"/>
        </w:rPr>
        <w:t>„Myslím si, že je to najlepší scenár</w:t>
      </w:r>
      <w:r w:rsidR="009F70A8" w:rsidRPr="005A641E">
        <w:rPr>
          <w:rFonts w:ascii="Arial" w:hAnsi="Arial" w:cs="Arial"/>
          <w:i/>
          <w:color w:val="000000" w:themeColor="text1"/>
          <w:lang w:val="sk-SK"/>
        </w:rPr>
        <w:t>, aký k</w:t>
      </w:r>
      <w:r>
        <w:rPr>
          <w:rFonts w:ascii="Arial" w:hAnsi="Arial" w:cs="Arial"/>
          <w:i/>
          <w:color w:val="000000" w:themeColor="text1"/>
          <w:lang w:val="sk-SK"/>
        </w:rPr>
        <w:t>e</w:t>
      </w:r>
      <w:r w:rsidR="009F70A8" w:rsidRPr="005A641E">
        <w:rPr>
          <w:rFonts w:ascii="Arial" w:hAnsi="Arial" w:cs="Arial"/>
          <w:i/>
          <w:color w:val="000000" w:themeColor="text1"/>
          <w:lang w:val="sk-SK"/>
        </w:rPr>
        <w:t xml:space="preserve">dy Marek </w:t>
      </w:r>
      <w:proofErr w:type="spellStart"/>
      <w:r w:rsidR="009F70A8" w:rsidRPr="005A641E">
        <w:rPr>
          <w:rFonts w:ascii="Arial" w:hAnsi="Arial" w:cs="Arial"/>
          <w:i/>
          <w:color w:val="000000" w:themeColor="text1"/>
          <w:lang w:val="sk-SK"/>
        </w:rPr>
        <w:t>Epstein</w:t>
      </w:r>
      <w:proofErr w:type="spellEnd"/>
      <w:r w:rsidR="009F70A8" w:rsidRPr="005A641E">
        <w:rPr>
          <w:rFonts w:ascii="Arial" w:hAnsi="Arial" w:cs="Arial"/>
          <w:i/>
          <w:color w:val="000000" w:themeColor="text1"/>
          <w:lang w:val="sk-SK"/>
        </w:rPr>
        <w:t xml:space="preserve"> nap</w:t>
      </w:r>
      <w:r>
        <w:rPr>
          <w:rFonts w:ascii="Arial" w:hAnsi="Arial" w:cs="Arial"/>
          <w:i/>
          <w:color w:val="000000" w:themeColor="text1"/>
          <w:lang w:val="sk-SK"/>
        </w:rPr>
        <w:t>ísal. Zároveň to bolo to najnáročnejšie, č</w:t>
      </w:r>
      <w:r w:rsidR="009F70A8" w:rsidRPr="005A641E">
        <w:rPr>
          <w:rFonts w:ascii="Arial" w:hAnsi="Arial" w:cs="Arial"/>
          <w:i/>
          <w:color w:val="000000" w:themeColor="text1"/>
          <w:lang w:val="sk-SK"/>
        </w:rPr>
        <w:t xml:space="preserve">o </w:t>
      </w:r>
      <w:r>
        <w:rPr>
          <w:rFonts w:ascii="Arial" w:hAnsi="Arial" w:cs="Arial"/>
          <w:i/>
          <w:color w:val="000000" w:themeColor="text1"/>
          <w:lang w:val="sk-SK"/>
        </w:rPr>
        <w:t>so</w:t>
      </w:r>
      <w:r w:rsidR="009F70A8" w:rsidRPr="005A641E">
        <w:rPr>
          <w:rFonts w:ascii="Arial" w:hAnsi="Arial" w:cs="Arial"/>
          <w:i/>
          <w:color w:val="000000" w:themeColor="text1"/>
          <w:lang w:val="sk-SK"/>
        </w:rPr>
        <w:t>m k</w:t>
      </w:r>
      <w:r>
        <w:rPr>
          <w:rFonts w:ascii="Arial" w:hAnsi="Arial" w:cs="Arial"/>
          <w:i/>
          <w:color w:val="000000" w:themeColor="text1"/>
          <w:lang w:val="sk-SK"/>
        </w:rPr>
        <w:t>e</w:t>
      </w:r>
      <w:r w:rsidR="009F70A8" w:rsidRPr="005A641E">
        <w:rPr>
          <w:rFonts w:ascii="Arial" w:hAnsi="Arial" w:cs="Arial"/>
          <w:i/>
          <w:color w:val="000000" w:themeColor="text1"/>
          <w:lang w:val="sk-SK"/>
        </w:rPr>
        <w:t>dy točil.</w:t>
      </w:r>
      <w:r w:rsidR="009F70A8" w:rsidRPr="005A641E">
        <w:rPr>
          <w:rFonts w:ascii="Arial" w:hAnsi="Arial" w:cs="Arial"/>
          <w:color w:val="000000" w:themeColor="text1"/>
          <w:lang w:val="sk-SK"/>
        </w:rPr>
        <w:t xml:space="preserve"> </w:t>
      </w:r>
      <w:r>
        <w:rPr>
          <w:rFonts w:ascii="Arial" w:hAnsi="Arial" w:cs="Arial"/>
          <w:color w:val="000000" w:themeColor="text1"/>
          <w:lang w:val="sk-SK"/>
        </w:rPr>
        <w:t>vysvetlil držiteľ</w:t>
      </w:r>
      <w:r w:rsidR="00B94346" w:rsidRPr="005A641E">
        <w:rPr>
          <w:rFonts w:ascii="Arial" w:hAnsi="Arial" w:cs="Arial"/>
          <w:color w:val="000000" w:themeColor="text1"/>
          <w:lang w:val="sk-SK"/>
        </w:rPr>
        <w:t xml:space="preserve"> š</w:t>
      </w:r>
      <w:r>
        <w:rPr>
          <w:rFonts w:ascii="Arial" w:hAnsi="Arial" w:cs="Arial"/>
          <w:color w:val="000000" w:themeColor="text1"/>
          <w:lang w:val="sk-SK"/>
        </w:rPr>
        <w:t>ies</w:t>
      </w:r>
      <w:r w:rsidR="00B94346" w:rsidRPr="005A641E">
        <w:rPr>
          <w:rFonts w:ascii="Arial" w:hAnsi="Arial" w:cs="Arial"/>
          <w:color w:val="000000" w:themeColor="text1"/>
          <w:lang w:val="sk-SK"/>
        </w:rPr>
        <w:t>ti</w:t>
      </w:r>
      <w:r>
        <w:rPr>
          <w:rFonts w:ascii="Arial" w:hAnsi="Arial" w:cs="Arial"/>
          <w:color w:val="000000" w:themeColor="text1"/>
          <w:lang w:val="sk-SK"/>
        </w:rPr>
        <w:t>ch</w:t>
      </w:r>
      <w:r w:rsidR="00B94346" w:rsidRPr="005A641E">
        <w:rPr>
          <w:rFonts w:ascii="Arial" w:hAnsi="Arial" w:cs="Arial"/>
          <w:color w:val="000000" w:themeColor="text1"/>
          <w:lang w:val="sk-SK"/>
        </w:rPr>
        <w:t xml:space="preserve"> Českých l</w:t>
      </w:r>
      <w:r>
        <w:rPr>
          <w:rFonts w:ascii="Arial" w:hAnsi="Arial" w:cs="Arial"/>
          <w:color w:val="000000" w:themeColor="text1"/>
          <w:lang w:val="sk-SK"/>
        </w:rPr>
        <w:t>evov</w:t>
      </w:r>
      <w:r w:rsidR="009F70A8" w:rsidRPr="005A641E">
        <w:rPr>
          <w:rFonts w:ascii="Arial" w:hAnsi="Arial" w:cs="Arial"/>
          <w:color w:val="000000" w:themeColor="text1"/>
          <w:lang w:val="sk-SK"/>
        </w:rPr>
        <w:t xml:space="preserve"> Ivan Trojan. </w:t>
      </w:r>
      <w:proofErr w:type="spellStart"/>
      <w:r w:rsidR="00B94346" w:rsidRPr="005A641E">
        <w:rPr>
          <w:rFonts w:ascii="Arial" w:hAnsi="Arial" w:cs="Arial"/>
          <w:color w:val="000000" w:themeColor="text1"/>
          <w:lang w:val="sk-SK"/>
        </w:rPr>
        <w:t>Mikoláškov</w:t>
      </w:r>
      <w:r>
        <w:rPr>
          <w:rFonts w:ascii="Arial" w:hAnsi="Arial" w:cs="Arial"/>
          <w:color w:val="000000" w:themeColor="text1"/>
          <w:lang w:val="sk-SK"/>
        </w:rPr>
        <w:t>ho</w:t>
      </w:r>
      <w:proofErr w:type="spellEnd"/>
      <w:r w:rsidR="00B94346" w:rsidRPr="005A641E">
        <w:rPr>
          <w:rFonts w:ascii="Arial" w:hAnsi="Arial" w:cs="Arial"/>
          <w:color w:val="000000" w:themeColor="text1"/>
          <w:lang w:val="sk-SK"/>
        </w:rPr>
        <w:t xml:space="preserve"> asistenta, ale zá</w:t>
      </w:r>
      <w:r>
        <w:rPr>
          <w:rFonts w:ascii="Arial" w:hAnsi="Arial" w:cs="Arial"/>
          <w:color w:val="000000" w:themeColor="text1"/>
          <w:lang w:val="sk-SK"/>
        </w:rPr>
        <w:t>roveň tiež životného partnera, si zahra</w:t>
      </w:r>
      <w:r w:rsidR="00B94346" w:rsidRPr="005A641E">
        <w:rPr>
          <w:rFonts w:ascii="Arial" w:hAnsi="Arial" w:cs="Arial"/>
          <w:color w:val="000000" w:themeColor="text1"/>
          <w:lang w:val="sk-SK"/>
        </w:rPr>
        <w:t xml:space="preserve">l slovenský herec </w:t>
      </w:r>
      <w:r w:rsidR="00B94346" w:rsidRPr="005A641E">
        <w:rPr>
          <w:rFonts w:ascii="Arial" w:hAnsi="Arial" w:cs="Arial"/>
          <w:b/>
          <w:color w:val="000000" w:themeColor="text1"/>
          <w:lang w:val="sk-SK"/>
        </w:rPr>
        <w:t>Juraj Loj</w:t>
      </w:r>
      <w:r w:rsidR="00B94346" w:rsidRPr="005A641E">
        <w:rPr>
          <w:rFonts w:ascii="Arial" w:hAnsi="Arial" w:cs="Arial"/>
          <w:color w:val="000000" w:themeColor="text1"/>
          <w:lang w:val="sk-SK"/>
        </w:rPr>
        <w:t>.</w:t>
      </w:r>
      <w:r w:rsidR="00B7665A" w:rsidRPr="005A641E">
        <w:rPr>
          <w:rFonts w:ascii="Arial" w:hAnsi="Arial" w:cs="Arial"/>
          <w:color w:val="000000" w:themeColor="text1"/>
          <w:lang w:val="sk-SK"/>
        </w:rPr>
        <w:t xml:space="preserve"> </w:t>
      </w:r>
    </w:p>
    <w:p w:rsidR="009F70A8" w:rsidRPr="005A641E" w:rsidRDefault="005A641E" w:rsidP="00892611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i/>
          <w:color w:val="000000" w:themeColor="text1"/>
          <w:lang w:val="sk-SK"/>
        </w:rPr>
        <w:t>„</w:t>
      </w:r>
      <w:proofErr w:type="spellStart"/>
      <w:r>
        <w:rPr>
          <w:rFonts w:ascii="Arial" w:hAnsi="Arial" w:cs="Arial"/>
          <w:i/>
          <w:color w:val="000000" w:themeColor="text1"/>
          <w:lang w:val="sk-SK"/>
        </w:rPr>
        <w:t>Mikolášek</w:t>
      </w:r>
      <w:proofErr w:type="spellEnd"/>
      <w:r>
        <w:rPr>
          <w:rFonts w:ascii="Arial" w:hAnsi="Arial" w:cs="Arial"/>
          <w:i/>
          <w:color w:val="000000" w:themeColor="text1"/>
          <w:lang w:val="sk-SK"/>
        </w:rPr>
        <w:t xml:space="preserve"> lie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>čil pod</w:t>
      </w:r>
      <w:r>
        <w:rPr>
          <w:rFonts w:ascii="Arial" w:hAnsi="Arial" w:cs="Arial"/>
          <w:i/>
          <w:color w:val="000000" w:themeColor="text1"/>
          <w:lang w:val="sk-SK"/>
        </w:rPr>
        <w:t>ľa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 s</w:t>
      </w:r>
      <w:r>
        <w:rPr>
          <w:rFonts w:ascii="Arial" w:hAnsi="Arial" w:cs="Arial"/>
          <w:i/>
          <w:color w:val="000000" w:themeColor="text1"/>
          <w:lang w:val="sk-SK"/>
        </w:rPr>
        <w:t>vojich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 slov v</w:t>
      </w:r>
      <w:r>
        <w:rPr>
          <w:rFonts w:ascii="Arial" w:hAnsi="Arial" w:cs="Arial"/>
          <w:i/>
          <w:color w:val="000000" w:themeColor="text1"/>
          <w:lang w:val="sk-SK"/>
        </w:rPr>
        <w:t>iac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 </w:t>
      </w:r>
      <w:r>
        <w:rPr>
          <w:rFonts w:ascii="Arial" w:hAnsi="Arial" w:cs="Arial"/>
          <w:i/>
          <w:color w:val="000000" w:themeColor="text1"/>
          <w:lang w:val="sk-SK"/>
        </w:rPr>
        <w:t>ako päť miliónov pacientov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, </w:t>
      </w:r>
      <w:r>
        <w:rPr>
          <w:rFonts w:ascii="Arial" w:hAnsi="Arial" w:cs="Arial"/>
          <w:i/>
          <w:color w:val="000000" w:themeColor="text1"/>
          <w:lang w:val="sk-SK"/>
        </w:rPr>
        <w:t>ľudia u neho denne stáli fronty. Zároveň sa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 ale nemoh</w:t>
      </w:r>
      <w:r>
        <w:rPr>
          <w:rFonts w:ascii="Arial" w:hAnsi="Arial" w:cs="Arial"/>
          <w:i/>
          <w:color w:val="000000" w:themeColor="text1"/>
          <w:lang w:val="sk-SK"/>
        </w:rPr>
        <w:t>o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>l</w:t>
      </w:r>
      <w:r>
        <w:rPr>
          <w:rFonts w:ascii="Arial" w:hAnsi="Arial" w:cs="Arial"/>
          <w:i/>
          <w:color w:val="000000" w:themeColor="text1"/>
          <w:lang w:val="sk-SK"/>
        </w:rPr>
        <w:t xml:space="preserve"> zmieriť s tý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m, </w:t>
      </w:r>
      <w:r>
        <w:rPr>
          <w:rFonts w:ascii="Arial" w:hAnsi="Arial" w:cs="Arial"/>
          <w:i/>
          <w:color w:val="000000" w:themeColor="text1"/>
          <w:lang w:val="sk-SK"/>
        </w:rPr>
        <w:t>kým je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. </w:t>
      </w:r>
      <w:r>
        <w:rPr>
          <w:rFonts w:ascii="Arial" w:hAnsi="Arial" w:cs="Arial"/>
          <w:i/>
          <w:color w:val="000000" w:themeColor="text1"/>
          <w:lang w:val="sk-SK"/>
        </w:rPr>
        <w:t>Okrem jeho boja so silným ego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>m je za</w:t>
      </w:r>
      <w:r w:rsidR="00814AFF">
        <w:rPr>
          <w:rFonts w:ascii="Arial" w:hAnsi="Arial" w:cs="Arial"/>
          <w:i/>
          <w:color w:val="000000" w:themeColor="text1"/>
          <w:lang w:val="sk-SK"/>
        </w:rPr>
        <w:t>ujímavé aj emotívne ja</w:t>
      </w:r>
      <w:r>
        <w:rPr>
          <w:rFonts w:ascii="Arial" w:hAnsi="Arial" w:cs="Arial"/>
          <w:i/>
          <w:color w:val="000000" w:themeColor="text1"/>
          <w:lang w:val="sk-SK"/>
        </w:rPr>
        <w:t>dro príbe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hu, </w:t>
      </w:r>
      <w:r>
        <w:rPr>
          <w:rFonts w:ascii="Arial" w:hAnsi="Arial" w:cs="Arial"/>
          <w:i/>
          <w:color w:val="000000" w:themeColor="text1"/>
          <w:lang w:val="sk-SK"/>
        </w:rPr>
        <w:t>tiež veľ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mi </w:t>
      </w:r>
      <w:r w:rsidR="002021D4" w:rsidRPr="005A641E">
        <w:rPr>
          <w:rFonts w:ascii="Arial" w:hAnsi="Arial" w:cs="Arial"/>
          <w:i/>
          <w:color w:val="000000" w:themeColor="text1"/>
          <w:lang w:val="sk-SK"/>
        </w:rPr>
        <w:t>vášnivé</w:t>
      </w:r>
      <w:r w:rsidR="00AF54B2" w:rsidRPr="005A641E">
        <w:rPr>
          <w:rFonts w:ascii="Arial" w:hAnsi="Arial" w:cs="Arial"/>
          <w:i/>
          <w:color w:val="000000" w:themeColor="text1"/>
          <w:lang w:val="sk-SK"/>
        </w:rPr>
        <w:t xml:space="preserve"> a bolestné…“</w:t>
      </w:r>
      <w:r>
        <w:rPr>
          <w:rFonts w:ascii="Arial" w:hAnsi="Arial" w:cs="Arial"/>
          <w:color w:val="000000" w:themeColor="text1"/>
          <w:lang w:val="sk-SK"/>
        </w:rPr>
        <w:t xml:space="preserve"> dodala držiteľ</w:t>
      </w:r>
      <w:r w:rsidR="00AF54B2" w:rsidRPr="005A641E">
        <w:rPr>
          <w:rFonts w:ascii="Arial" w:hAnsi="Arial" w:cs="Arial"/>
          <w:color w:val="000000" w:themeColor="text1"/>
          <w:lang w:val="sk-SK"/>
        </w:rPr>
        <w:t>ka</w:t>
      </w:r>
      <w:r>
        <w:rPr>
          <w:rFonts w:ascii="Arial" w:hAnsi="Arial" w:cs="Arial"/>
          <w:color w:val="000000" w:themeColor="text1"/>
          <w:lang w:val="sk-SK"/>
        </w:rPr>
        <w:t xml:space="preserve"> mnohých</w:t>
      </w:r>
      <w:r w:rsidR="00AF54B2" w:rsidRPr="005A641E">
        <w:rPr>
          <w:rFonts w:ascii="Arial" w:hAnsi="Arial" w:cs="Arial"/>
          <w:color w:val="000000" w:themeColor="text1"/>
          <w:lang w:val="sk-SK"/>
        </w:rPr>
        <w:t xml:space="preserve"> festivalových c</w:t>
      </w:r>
      <w:r>
        <w:rPr>
          <w:rFonts w:ascii="Arial" w:hAnsi="Arial" w:cs="Arial"/>
          <w:color w:val="000000" w:themeColor="text1"/>
          <w:lang w:val="sk-SK"/>
        </w:rPr>
        <w:t>i</w:t>
      </w:r>
      <w:r w:rsidR="00AF54B2" w:rsidRPr="005A641E">
        <w:rPr>
          <w:rFonts w:ascii="Arial" w:hAnsi="Arial" w:cs="Arial"/>
          <w:color w:val="000000" w:themeColor="text1"/>
          <w:lang w:val="sk-SK"/>
        </w:rPr>
        <w:t xml:space="preserve">en, </w:t>
      </w:r>
      <w:r w:rsidR="00C27FE9" w:rsidRPr="005A641E">
        <w:rPr>
          <w:rFonts w:ascii="Arial" w:hAnsi="Arial" w:cs="Arial"/>
          <w:color w:val="000000" w:themeColor="text1"/>
          <w:lang w:val="sk-SK"/>
        </w:rPr>
        <w:br/>
      </w:r>
      <w:r>
        <w:rPr>
          <w:rFonts w:ascii="Arial" w:hAnsi="Arial" w:cs="Arial"/>
          <w:color w:val="000000" w:themeColor="text1"/>
          <w:lang w:val="sk-SK"/>
        </w:rPr>
        <w:t>a troch nominá</w:t>
      </w:r>
      <w:r w:rsidR="00AF54B2" w:rsidRPr="005A641E">
        <w:rPr>
          <w:rFonts w:ascii="Arial" w:hAnsi="Arial" w:cs="Arial"/>
          <w:color w:val="000000" w:themeColor="text1"/>
          <w:lang w:val="sk-SK"/>
        </w:rPr>
        <w:t>c</w:t>
      </w:r>
      <w:r>
        <w:rPr>
          <w:rFonts w:ascii="Arial" w:hAnsi="Arial" w:cs="Arial"/>
          <w:color w:val="000000" w:themeColor="text1"/>
          <w:lang w:val="sk-SK"/>
        </w:rPr>
        <w:t>i</w:t>
      </w:r>
      <w:r w:rsidR="00AF54B2" w:rsidRPr="005A641E">
        <w:rPr>
          <w:rFonts w:ascii="Arial" w:hAnsi="Arial" w:cs="Arial"/>
          <w:color w:val="000000" w:themeColor="text1"/>
          <w:lang w:val="sk-SK"/>
        </w:rPr>
        <w:t xml:space="preserve">í na </w:t>
      </w:r>
      <w:proofErr w:type="spellStart"/>
      <w:r w:rsidR="00AF54B2" w:rsidRPr="005A641E">
        <w:rPr>
          <w:rFonts w:ascii="Arial" w:hAnsi="Arial" w:cs="Arial"/>
          <w:color w:val="000000" w:themeColor="text1"/>
          <w:lang w:val="sk-SK"/>
        </w:rPr>
        <w:t>Oscara</w:t>
      </w:r>
      <w:proofErr w:type="spellEnd"/>
      <w:r w:rsidR="00AF54B2" w:rsidRPr="005A641E">
        <w:rPr>
          <w:rFonts w:ascii="Arial" w:hAnsi="Arial" w:cs="Arial"/>
          <w:color w:val="000000" w:themeColor="text1"/>
          <w:lang w:val="sk-SK"/>
        </w:rPr>
        <w:t xml:space="preserve">, režisérka </w:t>
      </w:r>
      <w:proofErr w:type="spellStart"/>
      <w:r w:rsidR="00AF54B2" w:rsidRPr="005A641E">
        <w:rPr>
          <w:rFonts w:ascii="Arial" w:hAnsi="Arial" w:cs="Arial"/>
          <w:b/>
          <w:color w:val="000000" w:themeColor="text1"/>
          <w:lang w:val="sk-SK"/>
        </w:rPr>
        <w:t>Agnieszka</w:t>
      </w:r>
      <w:proofErr w:type="spellEnd"/>
      <w:r w:rsidR="00AF54B2" w:rsidRPr="005A641E">
        <w:rPr>
          <w:rFonts w:ascii="Arial" w:hAnsi="Arial" w:cs="Arial"/>
          <w:b/>
          <w:color w:val="000000" w:themeColor="text1"/>
          <w:lang w:val="sk-SK"/>
        </w:rPr>
        <w:t xml:space="preserve"> </w:t>
      </w:r>
      <w:proofErr w:type="spellStart"/>
      <w:r w:rsidR="00AF54B2" w:rsidRPr="005A641E">
        <w:rPr>
          <w:rFonts w:ascii="Arial" w:hAnsi="Arial" w:cs="Arial"/>
          <w:b/>
          <w:color w:val="000000" w:themeColor="text1"/>
          <w:lang w:val="sk-SK"/>
        </w:rPr>
        <w:t>Holland</w:t>
      </w:r>
      <w:proofErr w:type="spellEnd"/>
      <w:r w:rsidR="00AF54B2" w:rsidRPr="005A641E">
        <w:rPr>
          <w:rFonts w:ascii="Arial" w:hAnsi="Arial" w:cs="Arial"/>
          <w:color w:val="000000" w:themeColor="text1"/>
          <w:lang w:val="sk-SK"/>
        </w:rPr>
        <w:t>.</w:t>
      </w:r>
      <w:r w:rsidR="009F70A8" w:rsidRPr="005A641E">
        <w:rPr>
          <w:rFonts w:ascii="Arial" w:hAnsi="Arial" w:cs="Arial"/>
          <w:color w:val="000000" w:themeColor="text1"/>
          <w:lang w:val="sk-SK"/>
        </w:rPr>
        <w:t xml:space="preserve"> </w:t>
      </w:r>
    </w:p>
    <w:p w:rsidR="008D32B0" w:rsidRPr="002021D4" w:rsidRDefault="008D32B0" w:rsidP="00ED1B52">
      <w:pPr>
        <w:spacing w:after="120"/>
        <w:jc w:val="both"/>
        <w:rPr>
          <w:rFonts w:ascii="Arial" w:hAnsi="Arial" w:cs="Arial"/>
        </w:rPr>
      </w:pPr>
    </w:p>
    <w:p w:rsidR="004B1F61" w:rsidRPr="002021D4" w:rsidRDefault="005A641E" w:rsidP="000E08EE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Prístupnosť</w:t>
      </w:r>
      <w:proofErr w:type="spellEnd"/>
      <w:r w:rsidR="004B1F61" w:rsidRPr="002021D4">
        <w:rPr>
          <w:rFonts w:ascii="Arial" w:hAnsi="Arial" w:cs="Arial"/>
        </w:rPr>
        <w:t xml:space="preserve">: </w:t>
      </w:r>
      <w:r w:rsidR="004B1F61" w:rsidRPr="002021D4">
        <w:rPr>
          <w:rFonts w:ascii="Arial" w:hAnsi="Arial" w:cs="Arial"/>
        </w:rPr>
        <w:tab/>
      </w:r>
      <w:r w:rsidR="00ED730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evhodné </w:t>
      </w:r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vekovú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kategóriu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maloletých</w:t>
      </w:r>
      <w:proofErr w:type="spellEnd"/>
      <w:r>
        <w:rPr>
          <w:rFonts w:ascii="Arial" w:hAnsi="Arial" w:cs="Arial"/>
        </w:rPr>
        <w:t xml:space="preserve"> do</w:t>
      </w:r>
      <w:r w:rsidR="00FD7B79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rokov</w:t>
      </w:r>
      <w:proofErr w:type="spellEnd"/>
    </w:p>
    <w:p w:rsidR="004B1F61" w:rsidRPr="002021D4" w:rsidRDefault="004B1F61" w:rsidP="004B1F61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2021D4">
        <w:rPr>
          <w:rFonts w:ascii="Arial" w:hAnsi="Arial" w:cs="Arial"/>
        </w:rPr>
        <w:t>Žán</w:t>
      </w:r>
      <w:r w:rsidR="00814AFF">
        <w:rPr>
          <w:rFonts w:ascii="Arial" w:hAnsi="Arial" w:cs="Arial"/>
        </w:rPr>
        <w:t>e</w:t>
      </w:r>
      <w:r w:rsidRPr="002021D4">
        <w:rPr>
          <w:rFonts w:ascii="Arial" w:hAnsi="Arial" w:cs="Arial"/>
        </w:rPr>
        <w:t>r</w:t>
      </w:r>
      <w:proofErr w:type="spellEnd"/>
      <w:r w:rsidRPr="002021D4">
        <w:rPr>
          <w:rFonts w:ascii="Arial" w:hAnsi="Arial" w:cs="Arial"/>
        </w:rPr>
        <w:t>:</w:t>
      </w:r>
      <w:r w:rsidRPr="002021D4">
        <w:rPr>
          <w:rFonts w:ascii="Arial" w:hAnsi="Arial" w:cs="Arial"/>
        </w:rPr>
        <w:tab/>
      </w:r>
      <w:r w:rsidR="00ED730A">
        <w:rPr>
          <w:rFonts w:ascii="Arial" w:hAnsi="Arial" w:cs="Arial"/>
        </w:rPr>
        <w:t>ž</w:t>
      </w:r>
      <w:r w:rsidR="00183E86">
        <w:rPr>
          <w:rFonts w:ascii="Arial" w:hAnsi="Arial" w:cs="Arial"/>
        </w:rPr>
        <w:t>ivotopisný /</w:t>
      </w:r>
      <w:r w:rsidR="00814AFF">
        <w:rPr>
          <w:rFonts w:ascii="Arial" w:hAnsi="Arial" w:cs="Arial"/>
        </w:rPr>
        <w:t xml:space="preserve"> </w:t>
      </w:r>
      <w:proofErr w:type="spellStart"/>
      <w:r w:rsidR="00814AFF">
        <w:rPr>
          <w:rFonts w:ascii="Arial" w:hAnsi="Arial" w:cs="Arial"/>
        </w:rPr>
        <w:t>drá</w:t>
      </w:r>
      <w:r w:rsidR="00D71307" w:rsidRPr="002021D4">
        <w:rPr>
          <w:rFonts w:ascii="Arial" w:hAnsi="Arial" w:cs="Arial"/>
        </w:rPr>
        <w:t>ma</w:t>
      </w:r>
      <w:proofErr w:type="spellEnd"/>
      <w:r w:rsidR="00183E86">
        <w:rPr>
          <w:rFonts w:ascii="Arial" w:hAnsi="Arial" w:cs="Arial"/>
        </w:rPr>
        <w:t xml:space="preserve"> </w:t>
      </w:r>
    </w:p>
    <w:p w:rsidR="004B1F61" w:rsidRPr="002021D4" w:rsidRDefault="004B1F61" w:rsidP="004B1F61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2021D4">
        <w:rPr>
          <w:rFonts w:ascii="Arial" w:hAnsi="Arial" w:cs="Arial"/>
        </w:rPr>
        <w:t>Verz</w:t>
      </w:r>
      <w:r w:rsidR="00814AFF">
        <w:rPr>
          <w:rFonts w:ascii="Arial" w:hAnsi="Arial" w:cs="Arial"/>
        </w:rPr>
        <w:t>ia</w:t>
      </w:r>
      <w:proofErr w:type="spellEnd"/>
      <w:r w:rsidRPr="002021D4">
        <w:rPr>
          <w:rFonts w:ascii="Arial" w:hAnsi="Arial" w:cs="Arial"/>
        </w:rPr>
        <w:t xml:space="preserve">: </w:t>
      </w:r>
      <w:r w:rsidRPr="002021D4">
        <w:rPr>
          <w:rFonts w:ascii="Arial" w:hAnsi="Arial" w:cs="Arial"/>
        </w:rPr>
        <w:tab/>
        <w:t>česká</w:t>
      </w:r>
    </w:p>
    <w:p w:rsidR="004B1F61" w:rsidRDefault="004B1F61" w:rsidP="004B1F61">
      <w:pPr>
        <w:pStyle w:val="Normlnywebov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 w:rsidR="007248FE" w:rsidRPr="002021D4">
        <w:rPr>
          <w:rFonts w:ascii="Arial" w:hAnsi="Arial" w:cs="Arial"/>
        </w:rPr>
        <w:t>11</w:t>
      </w:r>
      <w:r w:rsidR="00D71307" w:rsidRPr="002021D4">
        <w:rPr>
          <w:rFonts w:ascii="Arial" w:hAnsi="Arial" w:cs="Arial"/>
        </w:rPr>
        <w:t>8</w:t>
      </w:r>
      <w:r w:rsidR="00814AFF">
        <w:rPr>
          <w:rFonts w:ascii="Arial" w:hAnsi="Arial" w:cs="Arial"/>
        </w:rPr>
        <w:t xml:space="preserve"> </w:t>
      </w:r>
      <w:proofErr w:type="spellStart"/>
      <w:r w:rsidR="00814AFF">
        <w:rPr>
          <w:rFonts w:ascii="Arial" w:hAnsi="Arial" w:cs="Arial"/>
        </w:rPr>
        <w:t>minú</w:t>
      </w:r>
      <w:r w:rsidR="007248FE" w:rsidRPr="002021D4">
        <w:rPr>
          <w:rFonts w:ascii="Arial" w:hAnsi="Arial" w:cs="Arial"/>
        </w:rPr>
        <w:t>t</w:t>
      </w:r>
      <w:proofErr w:type="spellEnd"/>
    </w:p>
    <w:p w:rsidR="00892611" w:rsidRPr="007A7DA9" w:rsidRDefault="00892611" w:rsidP="00892611">
      <w:pPr>
        <w:pStyle w:val="Normlnywebov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 xml:space="preserve">2D </w:t>
      </w:r>
      <w:r w:rsidRPr="002010D6">
        <w:rPr>
          <w:rFonts w:ascii="Arial" w:hAnsi="Arial" w:cs="Arial"/>
        </w:rPr>
        <w:t xml:space="preserve">DCP, zvuk </w:t>
      </w:r>
      <w:r w:rsidR="002010D6" w:rsidRPr="002010D6">
        <w:rPr>
          <w:rFonts w:ascii="Arial" w:hAnsi="Arial" w:cs="Arial"/>
        </w:rPr>
        <w:t xml:space="preserve">5.1 </w:t>
      </w:r>
      <w:r w:rsidR="00DE0070">
        <w:rPr>
          <w:rFonts w:ascii="Arial" w:hAnsi="Arial" w:cs="Arial"/>
        </w:rPr>
        <w:t>a</w:t>
      </w:r>
      <w:r w:rsidR="002010D6" w:rsidRPr="002010D6">
        <w:rPr>
          <w:rFonts w:ascii="Arial" w:hAnsi="Arial" w:cs="Arial"/>
        </w:rPr>
        <w:t xml:space="preserve"> 7.1.</w:t>
      </w:r>
    </w:p>
    <w:p w:rsidR="00892611" w:rsidRPr="00F4014B" w:rsidRDefault="00892611" w:rsidP="00892611">
      <w:pPr>
        <w:pStyle w:val="Normlnywebov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 w:rsidR="008A3866">
        <w:rPr>
          <w:rFonts w:ascii="Arial" w:hAnsi="Arial" w:cs="Arial"/>
        </w:rPr>
        <w:t>20</w:t>
      </w:r>
      <w:r w:rsidR="00183E86" w:rsidRPr="00183E86">
        <w:rPr>
          <w:rFonts w:ascii="Arial" w:hAnsi="Arial" w:cs="Arial"/>
        </w:rPr>
        <w:t>.</w:t>
      </w:r>
      <w:r w:rsidR="00C27FE9">
        <w:rPr>
          <w:rFonts w:ascii="Arial" w:hAnsi="Arial" w:cs="Arial"/>
        </w:rPr>
        <w:t xml:space="preserve"> </w:t>
      </w:r>
      <w:r w:rsidR="009D5665">
        <w:rPr>
          <w:rFonts w:ascii="Arial" w:hAnsi="Arial" w:cs="Arial"/>
        </w:rPr>
        <w:t>8</w:t>
      </w:r>
      <w:r w:rsidR="00183E86" w:rsidRPr="00183E86">
        <w:rPr>
          <w:rFonts w:ascii="Arial" w:hAnsi="Arial" w:cs="Arial"/>
        </w:rPr>
        <w:t>.</w:t>
      </w:r>
      <w:r w:rsidR="00C27FE9">
        <w:rPr>
          <w:rFonts w:ascii="Arial" w:hAnsi="Arial" w:cs="Arial"/>
        </w:rPr>
        <w:t xml:space="preserve"> </w:t>
      </w:r>
      <w:r w:rsidR="00183E86">
        <w:rPr>
          <w:rFonts w:ascii="Arial" w:hAnsi="Arial" w:cs="Arial"/>
        </w:rPr>
        <w:t>2030</w:t>
      </w:r>
    </w:p>
    <w:p w:rsidR="00397C09" w:rsidRPr="002021D4" w:rsidRDefault="00397C09" w:rsidP="00231EB9">
      <w:pPr>
        <w:pStyle w:val="Normlnywebov"/>
        <w:tabs>
          <w:tab w:val="left" w:pos="1701"/>
        </w:tabs>
        <w:rPr>
          <w:rFonts w:ascii="Arial" w:hAnsi="Arial" w:cs="Arial"/>
        </w:rPr>
      </w:pPr>
    </w:p>
    <w:sectPr w:rsidR="00397C09" w:rsidRPr="002021D4" w:rsidSect="00A539C5">
      <w:headerReference w:type="default" r:id="rId25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DE" w:rsidRDefault="009269DE">
      <w:r>
        <w:separator/>
      </w:r>
    </w:p>
  </w:endnote>
  <w:endnote w:type="continuationSeparator" w:id="0">
    <w:p w:rsidR="009269DE" w:rsidRDefault="009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DE" w:rsidRDefault="009269DE">
      <w:r>
        <w:separator/>
      </w:r>
    </w:p>
  </w:footnote>
  <w:footnote w:type="continuationSeparator" w:id="0">
    <w:p w:rsidR="009269DE" w:rsidRDefault="009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FD7B79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61"/>
    <w:rsid w:val="00032E13"/>
    <w:rsid w:val="00064139"/>
    <w:rsid w:val="00092178"/>
    <w:rsid w:val="000A0D7B"/>
    <w:rsid w:val="000D2386"/>
    <w:rsid w:val="000E08EE"/>
    <w:rsid w:val="00104FFE"/>
    <w:rsid w:val="00105B6C"/>
    <w:rsid w:val="001728E8"/>
    <w:rsid w:val="00183E86"/>
    <w:rsid w:val="001A4767"/>
    <w:rsid w:val="001B3993"/>
    <w:rsid w:val="002010D6"/>
    <w:rsid w:val="002021D4"/>
    <w:rsid w:val="00222556"/>
    <w:rsid w:val="00231880"/>
    <w:rsid w:val="00231EB9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60E59"/>
    <w:rsid w:val="00387577"/>
    <w:rsid w:val="003902A0"/>
    <w:rsid w:val="00397C09"/>
    <w:rsid w:val="003B7D35"/>
    <w:rsid w:val="003C2CEC"/>
    <w:rsid w:val="004030D1"/>
    <w:rsid w:val="004166F4"/>
    <w:rsid w:val="0044343E"/>
    <w:rsid w:val="00471F06"/>
    <w:rsid w:val="004B1F61"/>
    <w:rsid w:val="004B71B2"/>
    <w:rsid w:val="004F3A1D"/>
    <w:rsid w:val="004F4E77"/>
    <w:rsid w:val="00513882"/>
    <w:rsid w:val="005316E6"/>
    <w:rsid w:val="00535CBF"/>
    <w:rsid w:val="00573839"/>
    <w:rsid w:val="005854D2"/>
    <w:rsid w:val="005A2A21"/>
    <w:rsid w:val="005A641E"/>
    <w:rsid w:val="005C1162"/>
    <w:rsid w:val="005E5E3C"/>
    <w:rsid w:val="005F4960"/>
    <w:rsid w:val="00601346"/>
    <w:rsid w:val="00617054"/>
    <w:rsid w:val="007079F5"/>
    <w:rsid w:val="007153AD"/>
    <w:rsid w:val="007248FE"/>
    <w:rsid w:val="007A29DE"/>
    <w:rsid w:val="007A6F7C"/>
    <w:rsid w:val="007A7DA9"/>
    <w:rsid w:val="00814AFF"/>
    <w:rsid w:val="00892611"/>
    <w:rsid w:val="00896B16"/>
    <w:rsid w:val="008A3866"/>
    <w:rsid w:val="008B1456"/>
    <w:rsid w:val="008B1FFE"/>
    <w:rsid w:val="008D32B0"/>
    <w:rsid w:val="008D3C89"/>
    <w:rsid w:val="009269DE"/>
    <w:rsid w:val="00984940"/>
    <w:rsid w:val="009A37BE"/>
    <w:rsid w:val="009B4E6D"/>
    <w:rsid w:val="009D5665"/>
    <w:rsid w:val="009F70A8"/>
    <w:rsid w:val="00A47E76"/>
    <w:rsid w:val="00A56F6B"/>
    <w:rsid w:val="00AB50D6"/>
    <w:rsid w:val="00AD6900"/>
    <w:rsid w:val="00AD753D"/>
    <w:rsid w:val="00AF54B2"/>
    <w:rsid w:val="00B22F45"/>
    <w:rsid w:val="00B65C24"/>
    <w:rsid w:val="00B7665A"/>
    <w:rsid w:val="00B86970"/>
    <w:rsid w:val="00B90ADB"/>
    <w:rsid w:val="00B94346"/>
    <w:rsid w:val="00BC23A7"/>
    <w:rsid w:val="00BE4E15"/>
    <w:rsid w:val="00C22882"/>
    <w:rsid w:val="00C27FE9"/>
    <w:rsid w:val="00C61003"/>
    <w:rsid w:val="00CA2D68"/>
    <w:rsid w:val="00CB5FEC"/>
    <w:rsid w:val="00CD0899"/>
    <w:rsid w:val="00CF4109"/>
    <w:rsid w:val="00D3288B"/>
    <w:rsid w:val="00D71307"/>
    <w:rsid w:val="00D83D55"/>
    <w:rsid w:val="00DB77E1"/>
    <w:rsid w:val="00DE0070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19B"/>
    <w:rsid w:val="00ED2C54"/>
    <w:rsid w:val="00ED730A"/>
    <w:rsid w:val="00FA4424"/>
    <w:rsid w:val="00FC1F9F"/>
    <w:rsid w:val="00FD7B79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character" w:customStyle="1" w:styleId="A1">
    <w:name w:val="A1"/>
    <w:uiPriority w:val="99"/>
    <w:rsid w:val="000D2386"/>
    <w:rPr>
      <w:rFonts w:cs="Baskervill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character" w:customStyle="1" w:styleId="A1">
    <w:name w:val="A1"/>
    <w:uiPriority w:val="99"/>
    <w:rsid w:val="000D2386"/>
    <w:rPr>
      <w:rFonts w:cs="Baskervill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tvurce/77551-antoni-komasa-lazarkiewicz/" TargetMode="External"/><Relationship Id="rId13" Type="http://schemas.openxmlformats.org/officeDocument/2006/relationships/hyperlink" Target="https://www.csfd.cz/tvurce/27024-martin-mysicka/" TargetMode="External"/><Relationship Id="rId18" Type="http://schemas.openxmlformats.org/officeDocument/2006/relationships/hyperlink" Target="https://www.csfd.cz/tvurce/1461-martin-sitt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sfd.cz/tvurce/233358-frantisek-trojan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sfd.cz/tvurce/17187-jaroslava-pokorna/" TargetMode="External"/><Relationship Id="rId17" Type="http://schemas.openxmlformats.org/officeDocument/2006/relationships/hyperlink" Target="https://www.csfd.cz/tvurce/4808-jan-budar/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csfd.cz/tvurce/55109-tomas-jerabek/" TargetMode="External"/><Relationship Id="rId20" Type="http://schemas.openxmlformats.org/officeDocument/2006/relationships/hyperlink" Target="https://www.csfd.cz/tvurce/315375-daniela-vorackova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sfd.cz/tvurce/61819-juraj-loj/" TargetMode="External"/><Relationship Id="rId24" Type="http://schemas.openxmlformats.org/officeDocument/2006/relationships/hyperlink" Target="https://www.csfd.cz/tvurce/30692-vaclav-kop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sfd.cz/tvurce/62525-jiri-cerny/" TargetMode="External"/><Relationship Id="rId23" Type="http://schemas.openxmlformats.org/officeDocument/2006/relationships/hyperlink" Target="https://www.csfd.cz/tvurce/12055-kamil-svejda/" TargetMode="External"/><Relationship Id="rId10" Type="http://schemas.openxmlformats.org/officeDocument/2006/relationships/hyperlink" Target="https://www.csfd.cz/tvurce/233076-josef-trojan/" TargetMode="External"/><Relationship Id="rId19" Type="http://schemas.openxmlformats.org/officeDocument/2006/relationships/hyperlink" Target="https://www.csfd.cz/tvurce/26448-jan-vlas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fd.cz/tvurce/1439-ivan-trojan/" TargetMode="External"/><Relationship Id="rId14" Type="http://schemas.openxmlformats.org/officeDocument/2006/relationships/hyperlink" Target="https://www.csfd.cz/tvurce/54461-miroslav-hanus/" TargetMode="External"/><Relationship Id="rId22" Type="http://schemas.openxmlformats.org/officeDocument/2006/relationships/hyperlink" Target="https://www.csfd.cz/tvurce/50051-jana-olhova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Brano Štrba</cp:lastModifiedBy>
  <cp:revision>3</cp:revision>
  <cp:lastPrinted>2019-01-24T08:14:00Z</cp:lastPrinted>
  <dcterms:created xsi:type="dcterms:W3CDTF">2020-08-10T13:26:00Z</dcterms:created>
  <dcterms:modified xsi:type="dcterms:W3CDTF">2020-08-12T13:17:00Z</dcterms:modified>
</cp:coreProperties>
</file>